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B2D" w:rsidRPr="00CE6727" w:rsidRDefault="00C43B2D" w:rsidP="00C43B2D">
      <w:pPr>
        <w:spacing w:after="0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bookmarkStart w:id="0" w:name="_GoBack"/>
      <w:bookmarkEnd w:id="0"/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Муниципальное бюджетное общеобразовательное учреждение</w:t>
      </w:r>
    </w:p>
    <w:p w:rsidR="00C43B2D" w:rsidRPr="00CE6727" w:rsidRDefault="00C43B2D" w:rsidP="00C43B2D">
      <w:pPr>
        <w:spacing w:after="0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«</w:t>
      </w:r>
      <w:proofErr w:type="spellStart"/>
      <w:r w:rsidR="00540CD0">
        <w:rPr>
          <w:rFonts w:ascii="Times New Roman" w:eastAsia="Times New Roman" w:hAnsi="Times New Roman" w:cs="Times New Roman"/>
          <w:bCs/>
          <w:iCs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основная 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общеобразовательная школа»</w:t>
      </w:r>
    </w:p>
    <w:p w:rsidR="00C43B2D" w:rsidRPr="00CE6727" w:rsidRDefault="00C43B2D" w:rsidP="00C43B2D">
      <w:pPr>
        <w:spacing w:after="0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Сармановского</w:t>
      </w:r>
      <w:proofErr w:type="spellEnd"/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муниципального района РТ</w:t>
      </w:r>
    </w:p>
    <w:p w:rsidR="00C43B2D" w:rsidRPr="00CE6727" w:rsidRDefault="00C43B2D" w:rsidP="00C43B2D">
      <w:pPr>
        <w:spacing w:after="0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C43B2D" w:rsidRPr="00CE6727" w:rsidRDefault="00C43B2D" w:rsidP="00C43B2D">
      <w:pPr>
        <w:spacing w:after="0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C43B2D" w:rsidRPr="00CE6727" w:rsidRDefault="00650BAD" w:rsidP="00C43B2D">
      <w:pPr>
        <w:spacing w:after="0"/>
        <w:ind w:left="-709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="00C43B2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Рассмотрено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и принято</w:t>
      </w:r>
      <w:r w:rsidR="00C43B2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              «Согласовано»                                     «Утверждаю»</w:t>
      </w:r>
    </w:p>
    <w:p w:rsidR="00C43B2D" w:rsidRPr="00CE6727" w:rsidRDefault="00C43B2D" w:rsidP="00C43B2D">
      <w:pPr>
        <w:spacing w:after="0"/>
        <w:ind w:left="-709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на  заседании </w:t>
      </w:r>
      <w:proofErr w:type="gramStart"/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педагогического</w:t>
      </w:r>
      <w:proofErr w:type="gramEnd"/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Директор  ИМЦ                                     Директор школы</w:t>
      </w:r>
    </w:p>
    <w:p w:rsidR="00C43B2D" w:rsidRPr="00CE6727" w:rsidRDefault="00C43B2D" w:rsidP="00C43B2D">
      <w:pPr>
        <w:spacing w:after="0"/>
        <w:ind w:left="-709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совета школы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                                                                  </w:t>
      </w:r>
    </w:p>
    <w:p w:rsidR="00C43B2D" w:rsidRPr="00CE6727" w:rsidRDefault="00C43B2D" w:rsidP="00C43B2D">
      <w:pPr>
        <w:spacing w:after="0"/>
        <w:ind w:left="-709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Протокол № 5 от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</w:t>
      </w:r>
      <w:r w:rsidR="00CE6727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</w:t>
      </w:r>
      <w:r w:rsidR="00540CD0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_______/</w:t>
      </w:r>
      <w:proofErr w:type="spellStart"/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Зиннатуллина</w:t>
      </w:r>
      <w:proofErr w:type="spellEnd"/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Д.Я./</w:t>
      </w:r>
      <w:r w:rsidR="00CE6727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______ /</w:t>
      </w:r>
      <w:r w:rsidR="00540CD0">
        <w:rPr>
          <w:rFonts w:ascii="Times New Roman" w:eastAsia="Times New Roman" w:hAnsi="Times New Roman" w:cs="Times New Roman"/>
          <w:bCs/>
          <w:iCs/>
          <w:sz w:val="24"/>
          <w:szCs w:val="24"/>
        </w:rPr>
        <w:t>Сулейманова М.М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./</w:t>
      </w:r>
    </w:p>
    <w:p w:rsidR="00C43B2D" w:rsidRPr="00CE6727" w:rsidRDefault="00C43B2D" w:rsidP="00C43B2D">
      <w:pPr>
        <w:spacing w:after="0"/>
        <w:ind w:left="-709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«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19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» _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мая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_____ 2011 г.    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                    Ф.И.О.                                            Ф.И.О.</w:t>
      </w:r>
    </w:p>
    <w:p w:rsidR="00650BAD" w:rsidRPr="00CE6727" w:rsidRDefault="00C43B2D" w:rsidP="00650BAD">
      <w:pPr>
        <w:spacing w:after="0"/>
        <w:ind w:left="-709" w:right="-143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                                                                                                 </w:t>
      </w:r>
      <w:r w:rsidR="00CE6727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П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>риказ № 36  от «</w:t>
      </w:r>
      <w:r w:rsidR="00650BAD" w:rsidRPr="00CE6727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  <w:t>23» _мая_ 2011 г.</w:t>
      </w:r>
    </w:p>
    <w:p w:rsidR="00C43B2D" w:rsidRPr="00CE6727" w:rsidRDefault="00650BAD" w:rsidP="00C43B2D">
      <w:pPr>
        <w:spacing w:after="0"/>
        <w:ind w:left="-709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</w:t>
      </w:r>
      <w:r w:rsidR="00C43B2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                   </w:t>
      </w:r>
      <w:r w:rsidR="00C43B2D"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</w:t>
      </w:r>
      <w:r w:rsidRPr="00CE6727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                                                    </w:t>
      </w:r>
    </w:p>
    <w:p w:rsidR="00C43B2D" w:rsidRPr="00CE6727" w:rsidRDefault="00C43B2D" w:rsidP="00C43B2D">
      <w:pPr>
        <w:spacing w:after="0"/>
        <w:ind w:left="-709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</w:rPr>
      </w:pPr>
    </w:p>
    <w:p w:rsidR="003D67E3" w:rsidRPr="00CE6727" w:rsidRDefault="003D67E3" w:rsidP="003D67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D67E3" w:rsidRPr="00CE6727" w:rsidRDefault="003D67E3" w:rsidP="003D67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Look w:val="01E0"/>
      </w:tblPr>
      <w:tblGrid>
        <w:gridCol w:w="3284"/>
        <w:gridCol w:w="3285"/>
        <w:gridCol w:w="3285"/>
      </w:tblGrid>
      <w:tr w:rsidR="003D67E3" w:rsidRPr="00CE6727" w:rsidTr="003D67E3">
        <w:tc>
          <w:tcPr>
            <w:tcW w:w="3284" w:type="dxa"/>
          </w:tcPr>
          <w:p w:rsidR="003D67E3" w:rsidRPr="00CE6727" w:rsidRDefault="003D67E3" w:rsidP="003D67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85" w:type="dxa"/>
          </w:tcPr>
          <w:p w:rsidR="00C43B2D" w:rsidRPr="00CE6727" w:rsidRDefault="00C43B2D" w:rsidP="003D67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43B2D" w:rsidRPr="00CE6727" w:rsidRDefault="00C43B2D" w:rsidP="003D67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85" w:type="dxa"/>
          </w:tcPr>
          <w:p w:rsidR="00EB2FB6" w:rsidRPr="00CE6727" w:rsidRDefault="00EB2FB6" w:rsidP="003D67E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D67E3" w:rsidRPr="00CE6727" w:rsidRDefault="003D67E3" w:rsidP="003D67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D67E3" w:rsidRPr="00CE6727" w:rsidRDefault="003D67E3" w:rsidP="003D67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ПРОГРАММА НАЧАЛЬНОГО ОБЩЕГО ОБРАЗОВАНИЯ В КОНТЕКСТЕ  ФГОС</w:t>
      </w: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МБОУ "</w:t>
      </w:r>
      <w:proofErr w:type="spellStart"/>
      <w:r w:rsidR="00540CD0">
        <w:rPr>
          <w:rFonts w:ascii="Times New Roman" w:eastAsia="Times New Roman" w:hAnsi="Times New Roman" w:cs="Times New Roman"/>
          <w:b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/>
          <w:sz w:val="24"/>
          <w:szCs w:val="24"/>
        </w:rPr>
        <w:t xml:space="preserve"> ООШ</w:t>
      </w: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"</w:t>
      </w: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САРМАНОВСКОГО МУНИЦИПАЛЬНОГО РАЙОНА</w:t>
      </w: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РЕСПУБЛИКИ ТАТАРСТАН</w:t>
      </w: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на 2011-2014 годы</w:t>
      </w: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E6727" w:rsidRDefault="00CE6727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E6727" w:rsidRDefault="00CE6727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E6727" w:rsidRPr="00CE6727" w:rsidRDefault="00CE6727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E6727" w:rsidRPr="00CE6727" w:rsidRDefault="00CE6727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540CD0" w:rsidP="00C43B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Каташ-Каран</w:t>
      </w:r>
      <w:proofErr w:type="spellEnd"/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>, 2011год</w:t>
      </w: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50BAD" w:rsidRPr="00CE6727" w:rsidRDefault="00650BA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5B7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6727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Пояснительная записка.  ..............................................................................................</w:t>
      </w:r>
      <w:r w:rsidR="00CE6727" w:rsidRPr="00CE6727">
        <w:rPr>
          <w:rFonts w:ascii="Times New Roman" w:eastAsia="Times New Roman" w:hAnsi="Times New Roman" w:cs="Times New Roman"/>
          <w:sz w:val="24"/>
          <w:szCs w:val="24"/>
        </w:rPr>
        <w:t>..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..... </w:t>
      </w:r>
    </w:p>
    <w:p w:rsidR="00C43B2D" w:rsidRPr="00CE6727" w:rsidRDefault="00CE6727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 xml:space="preserve">. Планируемые результаты освоения </w:t>
      </w:r>
      <w:proofErr w:type="gramStart"/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основной образовательной программы начального общего образования. ....................................................................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...................</w:t>
      </w:r>
    </w:p>
    <w:p w:rsidR="00C43B2D" w:rsidRPr="00CE6727" w:rsidRDefault="00CE6727" w:rsidP="00C43B2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43B2D" w:rsidRPr="00CE6727">
        <w:rPr>
          <w:rFonts w:ascii="Times New Roman" w:eastAsia="Times New Roman" w:hAnsi="Times New Roman" w:cs="Times New Roman"/>
          <w:bCs/>
          <w:sz w:val="24"/>
          <w:szCs w:val="24"/>
        </w:rPr>
        <w:t>Учебный план МБОУ «</w:t>
      </w:r>
      <w:proofErr w:type="spellStart"/>
      <w:r w:rsidR="00540CD0">
        <w:rPr>
          <w:rFonts w:ascii="Times New Roman" w:eastAsia="Times New Roman" w:hAnsi="Times New Roman" w:cs="Times New Roman"/>
          <w:bCs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Cs/>
          <w:sz w:val="24"/>
          <w:szCs w:val="24"/>
        </w:rPr>
        <w:t xml:space="preserve"> ООШ</w:t>
      </w:r>
      <w:r w:rsidR="00C43B2D" w:rsidRPr="00CE6727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4A6AAC" w:rsidRPr="00CE672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43B2D" w:rsidRPr="00CE6727">
        <w:rPr>
          <w:rFonts w:ascii="Times New Roman" w:eastAsia="Times New Roman" w:hAnsi="Times New Roman" w:cs="Times New Roman"/>
          <w:bCs/>
          <w:sz w:val="24"/>
          <w:szCs w:val="24"/>
        </w:rPr>
        <w:t>в рамках реализации ФГОС НОО на 2011/2012 учебный  год........................................................................................................</w:t>
      </w:r>
    </w:p>
    <w:p w:rsidR="00C43B2D" w:rsidRPr="00CE6727" w:rsidRDefault="00CE6727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>.Программа формирования универсальных учебных действий.....................................</w:t>
      </w:r>
    </w:p>
    <w:p w:rsidR="00CE6727" w:rsidRPr="00CE6727" w:rsidRDefault="00CE6727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 xml:space="preserve">. Программа духовно-нравственного развития, </w:t>
      </w:r>
      <w:proofErr w:type="gramStart"/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 xml:space="preserve"> на ступени начального общего образования. ...............................................................................................................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.........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3B2D" w:rsidRPr="00CE6727" w:rsidRDefault="00CE6727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3B2D" w:rsidRPr="00CE6727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Программа формирования культуры здорового и безопасного образа жизни...........</w:t>
      </w:r>
    </w:p>
    <w:p w:rsidR="00CE6727" w:rsidRPr="00CE6727" w:rsidRDefault="00CE6727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6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>. Программа коррекционной работы.................................................................................</w:t>
      </w:r>
    </w:p>
    <w:p w:rsidR="00C43B2D" w:rsidRPr="00CE6727" w:rsidRDefault="00CE6727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7</w:t>
      </w:r>
      <w:r w:rsidR="00C43B2D" w:rsidRPr="00CE6727">
        <w:rPr>
          <w:rFonts w:ascii="Times New Roman" w:eastAsia="Times New Roman" w:hAnsi="Times New Roman" w:cs="Times New Roman"/>
          <w:sz w:val="24"/>
          <w:szCs w:val="24"/>
        </w:rPr>
        <w:t xml:space="preserve">. Система оценки  достижения планируемых результатов освоения </w:t>
      </w:r>
    </w:p>
    <w:p w:rsidR="00C43B2D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образования.......................</w:t>
      </w:r>
    </w:p>
    <w:p w:rsidR="00EE2B69" w:rsidRPr="00CE6727" w:rsidRDefault="00EE2B69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Приложение. Программы отдельных учебных предметов, курсов……………………..</w:t>
      </w: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43B2D" w:rsidRPr="00CE6727" w:rsidRDefault="00C43B2D" w:rsidP="00C4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D67E3" w:rsidRPr="00CE6727" w:rsidRDefault="003D67E3" w:rsidP="003D67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D67E3" w:rsidRPr="00CE6727" w:rsidRDefault="003D67E3" w:rsidP="003D67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D67E3" w:rsidRPr="00CE6727" w:rsidRDefault="003D67E3" w:rsidP="00083A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65D13" w:rsidRPr="00CE6727" w:rsidRDefault="00065D13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43B2D" w:rsidRPr="00CE6727" w:rsidRDefault="00C43B2D" w:rsidP="00882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83A54" w:rsidRDefault="00083A54" w:rsidP="00083A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CE6727" w:rsidRPr="00CE6727" w:rsidRDefault="00CE6727" w:rsidP="00083A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D16BA" w:rsidRPr="00CE6727" w:rsidRDefault="008D16BA" w:rsidP="00083A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D16BA" w:rsidRPr="00CE6727" w:rsidRDefault="008D16BA" w:rsidP="00083A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8D16BA" w:rsidRPr="00CE6727" w:rsidRDefault="008D16BA" w:rsidP="00083A5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65D13" w:rsidRPr="00CE6727" w:rsidRDefault="00065D13" w:rsidP="005C4E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E672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</w:p>
    <w:p w:rsidR="003F2A9B" w:rsidRPr="00CE6727" w:rsidRDefault="003F2A9B" w:rsidP="004A6A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3F2A9B" w:rsidRPr="00CE6727" w:rsidRDefault="003F2A9B" w:rsidP="004A6A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CE6727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Основная образовательная программа начального общего образования  по 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УМК   «Перспектива»</w:t>
      </w:r>
      <w:r w:rsidR="000C69B9" w:rsidRPr="00CE6727">
        <w:rPr>
          <w:rFonts w:ascii="Times New Roman" w:eastAsia="Times New Roman" w:hAnsi="Times New Roman" w:cs="Times New Roman"/>
          <w:bCs/>
          <w:sz w:val="24"/>
          <w:szCs w:val="24"/>
        </w:rPr>
        <w:t xml:space="preserve"> (Научный руководитель д.п.н.,  директор Центра </w:t>
      </w:r>
      <w:proofErr w:type="spellStart"/>
      <w:r w:rsidR="000C69B9" w:rsidRPr="00CE6727">
        <w:rPr>
          <w:rFonts w:ascii="Times New Roman" w:eastAsia="Times New Roman" w:hAnsi="Times New Roman" w:cs="Times New Roman"/>
          <w:bCs/>
          <w:sz w:val="24"/>
          <w:szCs w:val="24"/>
        </w:rPr>
        <w:t>системно-деятельностной</w:t>
      </w:r>
      <w:proofErr w:type="spellEnd"/>
      <w:r w:rsidR="000C69B9" w:rsidRPr="00CE6727">
        <w:rPr>
          <w:rFonts w:ascii="Times New Roman" w:eastAsia="Times New Roman" w:hAnsi="Times New Roman" w:cs="Times New Roman"/>
          <w:bCs/>
          <w:sz w:val="24"/>
          <w:szCs w:val="24"/>
        </w:rPr>
        <w:t xml:space="preserve"> педагогики «Школа 2000…» АПК и ППРО, лауреат Премии Президента РФ в области образования Л.Г. </w:t>
      </w:r>
      <w:proofErr w:type="spellStart"/>
      <w:r w:rsidR="000C69B9" w:rsidRPr="00CE6727">
        <w:rPr>
          <w:rFonts w:ascii="Times New Roman" w:eastAsia="Times New Roman" w:hAnsi="Times New Roman" w:cs="Times New Roman"/>
          <w:bCs/>
          <w:sz w:val="24"/>
          <w:szCs w:val="24"/>
        </w:rPr>
        <w:t>Петерсон</w:t>
      </w:r>
      <w:proofErr w:type="spellEnd"/>
      <w:r w:rsidR="000C69B9" w:rsidRPr="00CE6727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 w:rsidRPr="00CE6727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выбранным педагогическим коллективом школы, разработана 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(</w:t>
      </w:r>
      <w:hyperlink r:id="rId8" w:history="1">
        <w:r w:rsidRPr="00CE6727">
          <w:rPr>
            <w:rFonts w:ascii="Times New Roman" w:eastAsia="Times New Roman" w:hAnsi="Times New Roman" w:cs="Times New Roman"/>
            <w:sz w:val="24"/>
            <w:szCs w:val="24"/>
          </w:rPr>
          <w:t>приказ Министерства образования и науки Российской</w:t>
        </w:r>
        <w:proofErr w:type="gramEnd"/>
        <w:r w:rsidRPr="00CE6727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  <w:proofErr w:type="gramStart"/>
        <w:r w:rsidRPr="00CE6727">
          <w:rPr>
            <w:rFonts w:ascii="Times New Roman" w:eastAsia="Times New Roman" w:hAnsi="Times New Roman" w:cs="Times New Roman"/>
            <w:sz w:val="24"/>
            <w:szCs w:val="24"/>
          </w:rPr>
          <w:t>Федерации от «6» октября 2009 г. № 373</w:t>
        </w:r>
      </w:hyperlink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) на основе </w:t>
      </w:r>
      <w:r w:rsidRPr="00CE6727">
        <w:rPr>
          <w:rFonts w:ascii="Times New Roman" w:eastAsia="Times New Roman" w:hAnsi="Times New Roman" w:cs="Times New Roman"/>
          <w:bCs/>
          <w:sz w:val="24"/>
          <w:szCs w:val="24"/>
        </w:rPr>
        <w:t>анализа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Cs/>
          <w:sz w:val="24"/>
          <w:szCs w:val="24"/>
        </w:rPr>
        <w:t>деятельности образовательного учреждения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 учетом возможностей  Учебно-методическ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ого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комплек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та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Pr="00CE6727">
        <w:rPr>
          <w:rFonts w:ascii="Times New Roman" w:eastAsia="Times New Roman" w:hAnsi="Times New Roman" w:cs="Times New Roman"/>
          <w:bCs/>
          <w:sz w:val="24"/>
          <w:szCs w:val="24"/>
        </w:rPr>
        <w:t>Перспектива»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0C69B9" w:rsidRPr="00CE6727" w:rsidRDefault="000C69B9" w:rsidP="004A6AA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Необходимость разработки образовательной программы начальной школы связана с внедрением федеральных государственных стандартов второго поколения, призванных обеспечить развитие системы образования в условиях изменяющихся запросов личности и семьи, ожиданий общества в сфере образования. Следствием быстрого обновления знаний становится требование непрерывного образования на основе умения учиться. В современном обществе смысл и значение образования меняются. Сегодня это не просто усвоение знаний, а импульс к развитию способностей и ценностных установок личности.</w:t>
      </w:r>
    </w:p>
    <w:p w:rsidR="000C69B9" w:rsidRPr="00CE6727" w:rsidRDefault="000C69B9" w:rsidP="000C69B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Происходит изменение парадигмы образования – от триединства знаний, умений и навыков к парадигме развития личности ребенка. Главной целью образования становится не передача суммы знаний, социального опыта, а развитие личности ученика.</w:t>
      </w:r>
    </w:p>
    <w:p w:rsidR="000C69B9" w:rsidRPr="00CE6727" w:rsidRDefault="000C69B9" w:rsidP="000C69B9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Начальное образование является тем фундаментом, на котором ребенок будет «выстраивать» цель, смысл и ценность современных требований к учебной, досуговой, семейной и социальной деятельности. Формируемые на данной ступени умения и навыки обеспечат не только дальнейшее развитие ребенка, но и активное восприятие, осмысление, оценку современной жизни, получение радости от умелого проявления жизненных сил.</w:t>
      </w:r>
    </w:p>
    <w:p w:rsidR="000C69B9" w:rsidRPr="00CE6727" w:rsidRDefault="000C69B9" w:rsidP="005B7F8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Актуальность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данной программы заключается в том, что она рассматривает умение учиться, как умение познавать мир, ставить проблемы, искать и находить свои решения; учиться взаимодействовать с другими людьми на основе толерантности и равноправия.</w:t>
      </w:r>
    </w:p>
    <w:p w:rsidR="000C69B9" w:rsidRPr="00CE6727" w:rsidRDefault="000C69B9" w:rsidP="005B7F8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Образовательная программа начальной школы направлена на удовлетворение потребностей обучающихся, их родителей, общества и государства в их стремлении реализовать познавательный и творческий потенциал  личности, нацеленный на формирование способностей к продуктивной деятельности во всех сферах общественных отношений, которые обеспечат в будущем становление конкурентоспособной личности не только в селе, но и в Республике Татарстан, в стране и в мире.</w:t>
      </w:r>
      <w:proofErr w:type="gramEnd"/>
    </w:p>
    <w:p w:rsidR="000C69B9" w:rsidRPr="00CE6727" w:rsidRDefault="000C69B9" w:rsidP="005B7F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Образовательная программа «Перспектива»  представляет собой систему взаимосвязанных программ, каждая из которых является самостоятельным звеном, обеспечивающая определенное направление деятельности образовательного учреждения. Единство этих программ образует завершенную систему обеспечения жизнедеятельности, функционирования и развития конкретного образовательного учреждения. </w:t>
      </w:r>
    </w:p>
    <w:p w:rsidR="005B7F8B" w:rsidRPr="00CE6727" w:rsidRDefault="005B7F8B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69B9" w:rsidRPr="00CE6727" w:rsidRDefault="000C69B9" w:rsidP="005B7F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Программа соответствует основным </w:t>
      </w: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принципам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государственной политики РФ в области образования, изложенным в Законе Российской Федерации “Об образовании”. Это: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– гуманистический характер образования, приоритет общечеловеческих ценностей, жизни и здоровья человека, свободного развития личности;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– воспитание гражданственности, трудолюбия, уважения к правам и свободам человека, любви к окружающей природе, Родине, семье;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– единство федерального культурного и образовательного пространства, защита и развитие системой образования национальных культур, региональных культурных традиций и особенностей в условиях многонационального государства;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– общедоступность образования, адаптивность системы образования к уровням и особенностям развития и подготовки обучающихся и воспитанников;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– обеспечение самоопределения личности, создание условий для ее самореализации, творческого развития;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– формирование у обучающегося адекватной современному уровню знаний и ступени обучения картины мира;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– 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– содействие взаимопониманию и сотрудничеству между людьми, народами независимо от национальной, религиозной и социальной принадлежности.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69B9" w:rsidRPr="00CE6727" w:rsidRDefault="000C69B9" w:rsidP="005B7F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Целью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реализации образовательной программы «Перспектива» является: 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создание условий для развития и воспитания личности младшего школьника в соответствии с требованиями ФГОС начального общего образования;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достижение планируемых результатов в соответствии с ФГОС  и на основе УМК «Перспектива». 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Задачи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реализации образовательной программы «Перспектива»: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Достижение личностных результатов учащихся: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готовность и способность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к саморазвитию;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мотивации  к обучению и познанию;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осмысление и принятие основных базовых ценностей.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Достижение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результатов обучающихся: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Освоение универсальных учебных действий (регулятивных, познавательных, коммуникативных).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Достижение предметных результатов:</w:t>
      </w:r>
    </w:p>
    <w:p w:rsidR="000C69B9" w:rsidRPr="00CE6727" w:rsidRDefault="000C69B9" w:rsidP="000C69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Освоение опыта предметной деятельности по получению нового знания, его преобразования и применения на основе элементов научного знания, современной научной картины мира.</w:t>
      </w:r>
    </w:p>
    <w:p w:rsidR="000C69B9" w:rsidRPr="00CE6727" w:rsidRDefault="000C69B9" w:rsidP="000C69B9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C69B9" w:rsidRPr="00CE6727" w:rsidRDefault="000C69B9" w:rsidP="000C69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УМК  «Перспектива» представляет собой целостную информационно-образовательную среду для начальной школы, сконструированную на основе единых идеологических, дидактических и методических принципов, адекватных требованиям ФГОС к результатам освоения основной образовательной программы начального общего образования. Такой подход позволяет реализовать на практике ключевое положение ФГОС: «Эффективность учебно-воспитательного процесса должна обеспечиваться информационно-образовательной средой − системой информационно-образовательных ресурсов и инструментов, обеспечивающих условия для реализации основной образовательной программы образовательного учреждения».</w:t>
      </w:r>
    </w:p>
    <w:p w:rsidR="000C69B9" w:rsidRPr="00CE6727" w:rsidRDefault="000C69B9" w:rsidP="000C69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Идеологической основой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УМК «Перспектива» является «Концепция духовно-нравственного развития и воспитания личности гражданина России», направленная на формирование у подрастающего поколения системы ценностей гуманизма, созидания, саморазвития, нравственности как основы успешной самореализации школьника в жизни и труде и как условия безопасности и процветания страны. </w:t>
      </w:r>
    </w:p>
    <w:p w:rsidR="000C69B9" w:rsidRPr="00CE6727" w:rsidRDefault="000C69B9" w:rsidP="000C69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Дидактической основой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УМК  «Перспектива» является дидактическая система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метода (Л.Г.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Петерсон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), синтезирующая на основе методологического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подхода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неконфликтующие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между собой идеи из современных концепций развивающего образования с позиций преемственности научных взглядов с традиционной школой (Заключение РАО от 14.07.2006 года, Премия Президента РФ в области образования за 2002 год).</w:t>
      </w:r>
    </w:p>
    <w:p w:rsidR="000C69B9" w:rsidRPr="00CE6727" w:rsidRDefault="000C69B9" w:rsidP="000C69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Методической основой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является  совокупность современных методов и приемов обучения и воспитания, реализуемых в   УМК  «Перспектива» (проектная деятельность, работа с информацией, мир деятельности и пр.).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Учебники  эффективно дополняют рабочие и творческие тетради, словари, книги для чтения, методические рекомендации для учителей, дидактические материалы, мультимедийные приложения (DVD-видео; DVD-диски со сценариями уроков, реализующих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деятельностный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метод обучения; CD-ROM диски; презентационные материалы для мультимедийных проекторов; программное обеспечение для интерактивной доски и др.), Интернет-поддержка и другие ресурсы по всем предметным областям учебного плана ФГОС (ФГОС, раздел III, п.19.3.). </w:t>
      </w:r>
      <w:proofErr w:type="gramEnd"/>
    </w:p>
    <w:p w:rsidR="000C69B9" w:rsidRPr="00CE6727" w:rsidRDefault="000C69B9" w:rsidP="000C69B9">
      <w:pPr>
        <w:shd w:val="clear" w:color="auto" w:fill="FFFFFF"/>
        <w:tabs>
          <w:tab w:val="left" w:pos="360"/>
          <w:tab w:val="left" w:pos="540"/>
        </w:tabs>
        <w:spacing w:after="0" w:line="240" w:lineRule="auto"/>
        <w:ind w:left="5" w:right="-13" w:firstLine="3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программа начальной школы направлена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на удовлетворение потребности:</w:t>
      </w:r>
    </w:p>
    <w:p w:rsidR="000C69B9" w:rsidRPr="00CE6727" w:rsidRDefault="000C69B9" w:rsidP="00932044">
      <w:pPr>
        <w:widowControl w:val="0"/>
        <w:numPr>
          <w:ilvl w:val="0"/>
          <w:numId w:val="1"/>
        </w:numPr>
        <w:shd w:val="clear" w:color="auto" w:fill="FFFFFF"/>
        <w:tabs>
          <w:tab w:val="num" w:pos="0"/>
          <w:tab w:val="left" w:pos="360"/>
          <w:tab w:val="left" w:pos="5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учащихся - в программах обучения, стимулирующих развитие познавательных и творческих возможностей личности;</w:t>
      </w:r>
    </w:p>
    <w:p w:rsidR="000C69B9" w:rsidRPr="00CE6727" w:rsidRDefault="000C69B9" w:rsidP="00932044">
      <w:pPr>
        <w:widowControl w:val="0"/>
        <w:numPr>
          <w:ilvl w:val="0"/>
          <w:numId w:val="1"/>
        </w:numPr>
        <w:shd w:val="clear" w:color="auto" w:fill="FFFFFF"/>
        <w:tabs>
          <w:tab w:val="num" w:pos="0"/>
          <w:tab w:val="left" w:pos="360"/>
          <w:tab w:val="left" w:pos="5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общества и государства - в реализации программ развития личности, направленных на формирование, способностей к продуктивной, творческой деятельности в сфере науки, культуры, общественных отношений, которые обеспечат в будущем становление  интеллектуальной элиты.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Условия реализации программы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1.Кадровое обеспечение.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Специфика кадров учителей начальной школы МБОУ «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Большенуркеевская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СОШ» определяется высоким уровнем профессионализма, большим инновационным потенциалом, ориентацией на успех в профессиональной деятельности, в развитии творческих способностей. Все педагоги прошли государственное обучение и владеют современными образовательными и воспитательными технологиями. Педагоги имеют успешный опыт разработки и внедрения инновационных проектов и программ, умеют осуществлять экспериментальную деятельность, мониторинг и рефлексивный анализ её хода и результатов.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В начальной школе работают 5 педагогов и 1 воспитателя группы продленного дня.    Один педагог приступ</w:t>
      </w:r>
      <w:r w:rsidR="00A074F4" w:rsidRPr="00CE6727">
        <w:rPr>
          <w:rFonts w:ascii="Times New Roman" w:eastAsia="Times New Roman" w:hAnsi="Times New Roman" w:cs="Times New Roman"/>
          <w:sz w:val="24"/>
          <w:szCs w:val="24"/>
        </w:rPr>
        <w:t>ает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к реализации ФГОС НОО  в 201</w:t>
      </w:r>
      <w:r w:rsidR="00A074F4" w:rsidRPr="00CE6727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-2012 учебном году</w:t>
      </w:r>
      <w:r w:rsidR="00A074F4" w:rsidRPr="00CE672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Средний возраст педагогов  40  лет. Сопровождение учебно-воспитательного процесса осуществляется </w:t>
      </w:r>
      <w:r w:rsidR="00A074F4" w:rsidRPr="00CE6727">
        <w:rPr>
          <w:rFonts w:ascii="Times New Roman" w:eastAsia="Times New Roman" w:hAnsi="Times New Roman" w:cs="Times New Roman"/>
          <w:sz w:val="24"/>
          <w:szCs w:val="24"/>
        </w:rPr>
        <w:t>заместителями директора по УР и ВР.</w:t>
      </w:r>
    </w:p>
    <w:p w:rsidR="000C69B9" w:rsidRPr="00CE6727" w:rsidRDefault="00A074F4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Квалификация педагогических кадров, реализующих ФГОС НОО: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- 100% педагогов имеют высшее профессиональное образование;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A074F4" w:rsidRPr="00CE672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0% педагогов имеют пе</w:t>
      </w:r>
      <w:r w:rsidR="00A074F4" w:rsidRPr="00CE6727">
        <w:rPr>
          <w:rFonts w:ascii="Times New Roman" w:eastAsia="Times New Roman" w:hAnsi="Times New Roman" w:cs="Times New Roman"/>
          <w:sz w:val="24"/>
          <w:szCs w:val="24"/>
        </w:rPr>
        <w:t>рвую квалификационную категорию;</w:t>
      </w:r>
    </w:p>
    <w:p w:rsidR="00A074F4" w:rsidRPr="00CE6727" w:rsidRDefault="00A074F4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- 80% педагогов имеют вторую квалификационную категорию;</w:t>
      </w:r>
    </w:p>
    <w:p w:rsidR="000C69B9" w:rsidRPr="00CE6727" w:rsidRDefault="00A074F4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Учителя начальной школы являются активными участниками районных и республиканских семинаров. Педагоги награждены  грамотами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ОО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Сармановского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0C69B9" w:rsidRPr="00CE6727" w:rsidRDefault="00A074F4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Учащиеся начальной школы неоднократно побеждали в районных и республиканских предметных олимпиадах и творческих конкурсах, становились лауреатами конкурсов ученических исследовательских работ.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C69B9" w:rsidRPr="00CE6727" w:rsidRDefault="000C69B9" w:rsidP="00A074F4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2. Материально – технические условия реализации программы</w:t>
      </w:r>
    </w:p>
    <w:p w:rsidR="000C69B9" w:rsidRPr="00CE6727" w:rsidRDefault="00A074F4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Школа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располагает материальной и информационной базой, обеспечивающей организацию всех видов деятельности младших школьников, соответствующей санитарно-эпидемиологическим и противопожарным правилам и нормам.</w:t>
      </w:r>
    </w:p>
    <w:p w:rsidR="000C69B9" w:rsidRPr="00CE6727" w:rsidRDefault="00A074F4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 оборудовано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5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 кабинетов для учащихся начальных классов,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предполагается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 их  оснащен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ие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 интерактивными досками и мультимедийными проекторами. У каждого учителя имеется персональный ноутбук. Во всех кабинетах проведен косметический ремонт. Учащиеся имеют возможность пользоваться библиотечным фондом.</w:t>
      </w:r>
    </w:p>
    <w:p w:rsidR="000C69B9" w:rsidRPr="00CE6727" w:rsidRDefault="000C16EB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На уроках педагоги широко применяют программно-методические комплексы для электронных образовательных ресурсов по математике, русскому языку, окружающему миру, технологии.</w:t>
      </w:r>
    </w:p>
    <w:p w:rsidR="000C69B9" w:rsidRPr="00CE6727" w:rsidRDefault="000C16EB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В школе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 имеется  Интернет-линия, </w:t>
      </w:r>
      <w:proofErr w:type="spellStart"/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Wi-Fi</w:t>
      </w:r>
      <w:proofErr w:type="spellEnd"/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>, разработан собственный сайт.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Педагоги начальной школы умеют и пользуются электронными журналами и дневниками</w:t>
      </w:r>
      <w:r w:rsidR="000C16EB" w:rsidRPr="00CE672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что позволяет осуществлять дистанционное общение с учениками и их родителями.</w:t>
      </w:r>
    </w:p>
    <w:p w:rsidR="000C69B9" w:rsidRPr="00CE6727" w:rsidRDefault="000C16EB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Таким образом, в школе</w:t>
      </w:r>
      <w:r w:rsidR="000C69B9" w:rsidRPr="00CE6727">
        <w:rPr>
          <w:rFonts w:ascii="Times New Roman" w:eastAsia="Times New Roman" w:hAnsi="Times New Roman" w:cs="Times New Roman"/>
          <w:sz w:val="24"/>
          <w:szCs w:val="24"/>
        </w:rPr>
        <w:t xml:space="preserve"> в основном создана образовательная среда, адекватная развитию ребенка, и комфортные санитарно-гигиенические условия.</w:t>
      </w:r>
    </w:p>
    <w:p w:rsidR="001B46CE" w:rsidRPr="00CE6727" w:rsidRDefault="001B46CE" w:rsidP="00932044">
      <w:pPr>
        <w:pStyle w:val="a3"/>
        <w:numPr>
          <w:ilvl w:val="0"/>
          <w:numId w:val="2"/>
        </w:num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Планируемые результаты освоения </w:t>
      </w:r>
      <w:proofErr w:type="gramStart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основной образовательной программы начального общего образования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Федеральный государственный образовательный стандарт начального общего образования  представляет собой совокупность требований, обязательных при реализации основной программы начального общего образования.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 тексте ФГОС начального общего образования отражены основные положения планируемых результатов начального общего образования.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К числу планируемых результатов освоения основной образовательной программы отнесены: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— готовность и способность обучающихся к саморазвитию,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 российской, гражданской идентичности;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— освоенные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универсальные учебные действия (познавательные, регулятивные и коммуникативные);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  <w:proofErr w:type="gramEnd"/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освоения основной образовательной программы начального общего образования должны отражать: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2)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3) формирование уважительного отношения к иному мнению, истории и культуре других народов;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4) овладение начальными навыками адаптации в динамично изменяющемся и развивающемся мире;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5)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7) формирование эстетических потребностей, ценностей и чувств;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8)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9) развитие навыков сотрудничества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 освоения основной образовательной программы начального общего образования должны отражать: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овладение способностью принимать и сохранять цели и задачи учебной деятельности, поиска средств ее осуществления;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освоение способов решения проблем творческого и поискового характера;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формирование умения планировать, контролировать и оценивать учебные действия в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освоение начальных форм познавательной и личностной рефлексии;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6)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 использование знаково-символических сре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дств пр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едставления информации для создания моделей изучаемых объектов и процессов, схем решения учебных и практических задач;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7)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активное использование речевых средств и средств информационных и коммуникационных технологий (далее – ИКТ) для решения коммуникативных и познавательных задач;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8)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 готовить свое выступление и выступать с аудио-, виде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9)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10)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cr/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готовность конструктивно разрешать конфликты посредством учета интересов сторон и сотрудничества;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овладение базовыми предметными и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межпредметными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16)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 освоения основной образовательной программы начального общего образования с учетом специфики содержания предметных областей, включающих в себя конкретные учебные предметы, должны отражать: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12.1. Филология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Русский язык. Родной язык: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формирование первоначальных представлений о единстве и                   многообразии языкового и культурного пространства России, о языке как основе национального самосознания;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понимание обучающимися того, что язык представляет собой явление национальной культуры и основное средство человеческого общения, осознание значения русского языка как государственного языка Российской Федерации, языка межнационального общения;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овладение первоначальными представлениями о нормах русского и родного литературного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языка (орфоэпических, лексических, грамматических) и правилах речевого этикета; умение ориентироваться в целях, задачах, средствах и условиях общения, выбирать адекватные языковые средства для успешного решения коммуникативных задач;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овладение учебными действиями с языковыми единицами и умение использовать знания для решения познавательных, практических и коммуникативных задач.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Литературное чтение. Литературное чтение на родном языке: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осознание значимости чтения для личного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 всем учебным предметам; формирование потребности в систематическом чтении;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понимание роли чтения, использование разных видов чтения (ознакомительное, изучающее, выборочное, поисковое); умение осознанно воспринимать и оценивать содержание и специфику различных текстов, участвовать в их обсуждении, давать и обосновывать нравственную оценку поступков героев;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достижение необходимого для продолжения образования уровня читательской компетентности, общего речевого развития, т.е. овладение техникой чтения вслух и про себя, элементарными приемами интерпретации, анализа и преобразования художественных, научно-популярных и учебных текстов с использованием элементарных литературоведческих понятий;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умение самостоятельно выбирать интересующую литературу; пользоваться справочными источниками для понимания и получения дополнительной информации.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Иностранный язык: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12.2. Математика и информатика: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использование начальных математических знаний для описания и объяснения окружающих предметов, процессов, явлений, а также оценки их количественных и пространственных отношений;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овладение основами логического и алгоритмического мышления, пространственного воображения и математической речи, измерения, пересчета, прикидки и оценки, наглядного представления данных и процессов, записи и выполнения алгоритмов;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приобретение начального опыта применения математических знаний для решения учебно-познавательных и учебно-практических задач;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умение выполнять устно и письменно арифметические действия с числами и числовыми выражениями, решать текстовые задачи, умение действовать в соответствии с алгоритмом и строить простейшие алгоритмы, исследовать, распознавать и изображать геометрические фигуры, работать с таблицами, схемами, графиками и диаграммами, цепочками, совокупностями, представлять, анализировать и интерпретировать данные;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приобретение первоначальных представлений о компьютерной грамотности.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12.3. Обществознание и естествознание (Окружающий мир):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понимание особой роли России в мировой истории, воспитание чувства гордости за национальные свершения, открытия, победы;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поведения в природной и социальной среде;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освоение доступных способов изучения природы и общества (наблюдение, запись, измерение, опыт, сравнение, классификация и др., с получением информации из семейных архивов, от окружающих людей, в открытом информационном пространстве);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развитие навыков устанавливать и выявлять причинно-следственные связи в окружающем мире.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12.4. Основы духовно-нравственной  культуры народов России: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готовность к нравственному самосовершенствованию, духовному саморазвитию;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понимание значения нравственности, веры и религии в жизни человека и общества;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первоначальные представления об исторической роли традиционных  религий в становлении российской государственности;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6)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народов России;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7)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осознание ценности человеческой жизни.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12.5. Искусство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Изобразительное искусство: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овладение практическими умениями и навыками в восприятии, анализе и оценке произведений искусства;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Музыка: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первоначальных представлений о роли музыки в жизни человека, ее роли в  духовно-нравственном развитии человека;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умение воспринимать музыку и выражать свое отношение к музыкальному произведению;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12.6. Технология: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усвоение первоначальных представлений о материальной культуре как продукте предметно-преобразующей деятельности человека;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 приобретение навыков самообслуживания; овладение технологическими приемами ручной обработки материалов; усвоение правил техники безопасности;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4)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задач;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приобретение первоначальных навыков совместной продуктивной деятельности, сотрудничества, взаимопомощи, планирования и организации;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6)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12.7. Физическая культура: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овладение умениями организовывать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здоровьесберегающую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жизнедеятельность (режим дня, утренняя зарядка, оздоровительные мероприятия, подвижные игры и т. д.); 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гибкости).</w:t>
      </w:r>
    </w:p>
    <w:p w:rsidR="001B46CE" w:rsidRPr="00CE6727" w:rsidRDefault="001B46CE" w:rsidP="001B46CE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УМК «Перспектива» в полной мере реализует Требования ФГОС по реализации вышеперечисленных результатов. </w:t>
      </w:r>
    </w:p>
    <w:p w:rsidR="000C69B9" w:rsidRPr="00CE6727" w:rsidRDefault="000C69B9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932044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 МБОУ «</w:t>
      </w:r>
      <w:proofErr w:type="spellStart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» в ра</w:t>
      </w:r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>мках реализации ФГОС НОО на 2011/2012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 год</w:t>
      </w:r>
    </w:p>
    <w:p w:rsidR="00293C99" w:rsidRPr="00CE6727" w:rsidRDefault="00293C99" w:rsidP="00293C99">
      <w:pPr>
        <w:tabs>
          <w:tab w:val="left" w:pos="1260"/>
          <w:tab w:val="num" w:pos="1440"/>
        </w:tabs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Учебный план школы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разрабатывается на основе: </w:t>
      </w:r>
    </w:p>
    <w:p w:rsidR="00293C99" w:rsidRPr="00CE6727" w:rsidRDefault="00293C99" w:rsidP="00932044">
      <w:pPr>
        <w:pStyle w:val="a3"/>
        <w:numPr>
          <w:ilvl w:val="0"/>
          <w:numId w:val="53"/>
        </w:numPr>
        <w:tabs>
          <w:tab w:val="left" w:pos="1260"/>
          <w:tab w:val="num" w:pos="1440"/>
        </w:tabs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 w:bidi="en-US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eastAsia="en-US" w:bidi="en-US"/>
        </w:rPr>
        <w:t>нормативно-правовых документов федерального уровня:</w:t>
      </w:r>
    </w:p>
    <w:p w:rsidR="00293C99" w:rsidRPr="00CE6727" w:rsidRDefault="00293C99" w:rsidP="00932044">
      <w:pPr>
        <w:widowControl w:val="0"/>
        <w:numPr>
          <w:ilvl w:val="0"/>
          <w:numId w:val="50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Закон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«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Об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образовании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» (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ст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 9, 13, 14, 15, 32)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293C99" w:rsidRPr="00CE6727" w:rsidRDefault="00293C99" w:rsidP="00932044">
      <w:pPr>
        <w:widowControl w:val="0"/>
        <w:numPr>
          <w:ilvl w:val="0"/>
          <w:numId w:val="50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Типовые положения об общеобразовательном учреждении разных типов и видов (Постановления Правительства РФ);</w:t>
      </w:r>
    </w:p>
    <w:p w:rsidR="00293C99" w:rsidRPr="00CE6727" w:rsidRDefault="00293C99" w:rsidP="00932044">
      <w:pPr>
        <w:widowControl w:val="0"/>
        <w:numPr>
          <w:ilvl w:val="0"/>
          <w:numId w:val="50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СанПиН, 2.4.2.1178-02 «Гигиенические требования к режиму учебно-воспитательного процесса» (Приказ Минздрава от 28.11.2002);  раздел 2.9.;</w:t>
      </w:r>
    </w:p>
    <w:p w:rsidR="00293C99" w:rsidRPr="00CE6727" w:rsidRDefault="00293C99" w:rsidP="00932044">
      <w:pPr>
        <w:widowControl w:val="0"/>
        <w:numPr>
          <w:ilvl w:val="0"/>
          <w:numId w:val="50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Федеральный государственный стандарт начального общего образования (Приказ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МОиН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 363 от 06 октября 2009  зарегистрирован Минюст № 17785 от 22 .12.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2009)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93C99" w:rsidRPr="00CE6727" w:rsidRDefault="00293C99" w:rsidP="00932044">
      <w:pPr>
        <w:widowControl w:val="0"/>
        <w:numPr>
          <w:ilvl w:val="0"/>
          <w:numId w:val="50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МОиН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РФ № 822 от 23.12.2009   «Об утверждении федерального  перечня учебников, рекомендованных (допущенных) к использованию в образовательных учреждениях, реализующих программы общего образования и имеющих государственную аккредитацию, на 2010-2011 год» </w:t>
      </w:r>
    </w:p>
    <w:p w:rsidR="00293C99" w:rsidRPr="00CE6727" w:rsidRDefault="00293C99" w:rsidP="00932044">
      <w:pPr>
        <w:widowControl w:val="0"/>
        <w:numPr>
          <w:ilvl w:val="0"/>
          <w:numId w:val="51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нормативных документов Министерства образования и науки: </w:t>
      </w:r>
    </w:p>
    <w:p w:rsidR="00293C99" w:rsidRPr="00CE6727" w:rsidRDefault="00293C99" w:rsidP="00932044">
      <w:pPr>
        <w:widowControl w:val="0"/>
        <w:numPr>
          <w:ilvl w:val="0"/>
          <w:numId w:val="52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Рекомендации по организации обучения в первом классе четырехлетней начальной школы (Письмо МО РФ № 408/13-13 от 20.04.2001);</w:t>
      </w:r>
    </w:p>
    <w:p w:rsidR="00293C99" w:rsidRPr="00CE6727" w:rsidRDefault="00293C99" w:rsidP="00932044">
      <w:pPr>
        <w:widowControl w:val="0"/>
        <w:numPr>
          <w:ilvl w:val="0"/>
          <w:numId w:val="52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организации обучения  в первом классе четырехлетней начальной школы               (Письмо МО РФ № 202/11-13 от 25.09.2000); </w:t>
      </w:r>
    </w:p>
    <w:p w:rsidR="00293C99" w:rsidRPr="00CE6727" w:rsidRDefault="00293C99" w:rsidP="00932044">
      <w:pPr>
        <w:widowControl w:val="0"/>
        <w:numPr>
          <w:ilvl w:val="0"/>
          <w:numId w:val="52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О недопустимости перегрузок обучающихся в начальной школе (Письмо МО РФ № 220/11-13 от 20.02.1999);</w:t>
      </w:r>
    </w:p>
    <w:p w:rsidR="00293C99" w:rsidRPr="00CE6727" w:rsidRDefault="00293C99" w:rsidP="00932044">
      <w:pPr>
        <w:widowControl w:val="0"/>
        <w:numPr>
          <w:ilvl w:val="0"/>
          <w:numId w:val="52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и оценка результатов обучения в начальной школе (Письмо МО РФ № 1561/14-15 от19.11.1998);</w:t>
      </w:r>
    </w:p>
    <w:p w:rsidR="00293C99" w:rsidRPr="00CE6727" w:rsidRDefault="00293C99" w:rsidP="00932044">
      <w:pPr>
        <w:widowControl w:val="0"/>
        <w:numPr>
          <w:ilvl w:val="0"/>
          <w:numId w:val="52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Система оценивания учебных достижений школьников в условиях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безотметочного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обучения (Письмо МО РФ № 13-51-120/13 от 03.06.2003);</w:t>
      </w:r>
    </w:p>
    <w:p w:rsidR="00293C99" w:rsidRPr="00CE6727" w:rsidRDefault="00293C99" w:rsidP="00932044">
      <w:pPr>
        <w:widowControl w:val="0"/>
        <w:numPr>
          <w:ilvl w:val="0"/>
          <w:numId w:val="52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Рекомендации по использованию компьютеров в начальной школе. (Письмо  МО РФ и НИИ гигиены и охраны здоровья детей и подростков РАМ № 199/13 от 28.03.2002);</w:t>
      </w:r>
    </w:p>
    <w:p w:rsidR="00293C99" w:rsidRPr="00CE6727" w:rsidRDefault="00293C99" w:rsidP="00932044">
      <w:pPr>
        <w:widowControl w:val="0"/>
        <w:numPr>
          <w:ilvl w:val="0"/>
          <w:numId w:val="52"/>
        </w:numPr>
        <w:tabs>
          <w:tab w:val="left" w:pos="1260"/>
        </w:tabs>
        <w:suppressAutoHyphens/>
        <w:autoSpaceDE w:val="0"/>
        <w:autoSpaceDN w:val="0"/>
        <w:adjustRightInd w:val="0"/>
        <w:spacing w:before="100" w:beforeAutospacing="1" w:after="100" w:afterAutospacing="1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О введении иностранного языка во 2-х классах начальной школы (Приложение к письму МО РФ № 957/13-13 от 17.2.2001)</w:t>
      </w:r>
    </w:p>
    <w:p w:rsidR="00CE6727" w:rsidRDefault="00CE6727" w:rsidP="004A6AAC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4A6AAC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 план школы для начальной школы содержит перечень учебных предметов федерального компонента и имеет следующие структуру и задачи содержания: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1941"/>
        <w:gridCol w:w="2121"/>
        <w:gridCol w:w="5148"/>
      </w:tblGrid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задачи реализации содержания</w:t>
            </w:r>
          </w:p>
        </w:tc>
      </w:tr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обучение грамоте</w:t>
            </w:r>
          </w:p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русский язык</w:t>
            </w:r>
          </w:p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литературное чтение</w:t>
            </w:r>
          </w:p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английский язык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      </w:r>
          </w:p>
        </w:tc>
      </w:tr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математика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математической речи, логического и алгоритмического мышления.</w:t>
            </w:r>
          </w:p>
        </w:tc>
      </w:tr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окружающий мир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уважительного отношения к семье, своему селу, Татарстану, России, культуре, природе нашей страны, её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</w:t>
            </w:r>
          </w:p>
        </w:tc>
      </w:tr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основы духовно-нравственной культуры народов России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России.</w:t>
            </w:r>
          </w:p>
        </w:tc>
      </w:tr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изобразительное искусство</w:t>
            </w:r>
          </w:p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музыка</w:t>
            </w:r>
          </w:p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      </w:r>
          </w:p>
        </w:tc>
      </w:tr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технология (труд)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опыта как основы обучения и познания, осуществление поисково-аналитической деятельности для практического решения прикладных задач 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деятельности.</w:t>
            </w:r>
          </w:p>
        </w:tc>
      </w:tr>
      <w:tr w:rsidR="004A6AAC" w:rsidRPr="00CE6727" w:rsidTr="004A6AAC">
        <w:tc>
          <w:tcPr>
            <w:tcW w:w="540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4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21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физическая культура</w:t>
            </w:r>
          </w:p>
        </w:tc>
        <w:tc>
          <w:tcPr>
            <w:tcW w:w="5148" w:type="dxa"/>
          </w:tcPr>
          <w:p w:rsidR="004A6AAC" w:rsidRPr="00CE6727" w:rsidRDefault="004A6AAC" w:rsidP="004A6A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средствами физической 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культуры. Формирование установки на сохранение и укрепление здоровья, навыков здорового и безопасного образа жизни.</w:t>
            </w:r>
          </w:p>
        </w:tc>
      </w:tr>
    </w:tbl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   Часть базисного учебного плана, 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формируемая участниками образовательного процесса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, обеспечивает реализацию индивидуальных потребностей обучающихся. </w:t>
      </w:r>
    </w:p>
    <w:p w:rsidR="004A6AAC" w:rsidRPr="00CE6727" w:rsidRDefault="004A6AAC" w:rsidP="004A6AAC">
      <w:pPr>
        <w:tabs>
          <w:tab w:val="left" w:pos="720"/>
          <w:tab w:val="left" w:pos="9180"/>
          <w:tab w:val="left" w:pos="9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      В целях обеспечения индивидуальных потребностей обучающихся  учебный план (часть, формируемая участниками образовательного процесса) предусматривает время:</w:t>
      </w:r>
    </w:p>
    <w:p w:rsidR="004A6AAC" w:rsidRPr="00CE6727" w:rsidRDefault="004A6AAC" w:rsidP="00932044">
      <w:pPr>
        <w:numPr>
          <w:ilvl w:val="0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highlight w:val="white"/>
        </w:rPr>
        <w:t>на увеличение учебных часов, отводимых на изучение отдельных обязательных учебных предметов;</w:t>
      </w:r>
    </w:p>
    <w:p w:rsidR="004A6AAC" w:rsidRPr="00CE6727" w:rsidRDefault="004A6AAC" w:rsidP="00932044">
      <w:pPr>
        <w:numPr>
          <w:ilvl w:val="0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на введение учебных курсов, обеспечивающих различные интересы обучающихся, в том числе этнокультурные; </w:t>
      </w:r>
      <w:proofErr w:type="gramEnd"/>
    </w:p>
    <w:p w:rsidR="004A6AAC" w:rsidRPr="00CE6727" w:rsidRDefault="004A6AAC" w:rsidP="00932044">
      <w:pPr>
        <w:numPr>
          <w:ilvl w:val="0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highlight w:val="white"/>
        </w:rPr>
        <w:t>на внеурочную деятельность.</w:t>
      </w:r>
    </w:p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         Увеличение учебных часов, отводимых на изучение отдельных обязательных учебных предметов и на введение учебных курсов, обеспечивающих различные интересы обучающихся, проводится в пределах максимально допустимой нагрузки учащихся (в соответствии с санитарно-гигиеническими требованиями).</w:t>
      </w:r>
    </w:p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     Изучение 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татарского языка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регламентируется государственными образовательными стандартами в рамках национально-регионального компонента базисного учебного плана. </w:t>
      </w:r>
    </w:p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ind w:left="67" w:right="110" w:firstLine="7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Одной из главных особенностей нового (базисного) учебного плана первой ступени общего образования является введение понятия 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highlight w:val="white"/>
        </w:rPr>
        <w:t>внеурочная деятельность и отведение ей  в каждом классе начальной школы до 10 часов.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  <w:highlight w:val="white"/>
        </w:rPr>
        <w:t xml:space="preserve">  Время, выделяемое на внеурочную деятельность, не может составлять </w:t>
      </w:r>
      <w:r w:rsidRPr="00CE6727"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более 1350 часов в год.</w:t>
      </w:r>
    </w:p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ind w:left="67" w:right="110" w:hanging="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школе вводится </w:t>
      </w:r>
      <w:r w:rsidR="00FE0F53" w:rsidRPr="00CE6727">
        <w:rPr>
          <w:rFonts w:ascii="Times New Roman" w:eastAsia="Times New Roman" w:hAnsi="Times New Roman" w:cs="Times New Roman"/>
          <w:sz w:val="24"/>
          <w:szCs w:val="24"/>
        </w:rPr>
        <w:t>3 направления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внеурочной деятельности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A6AAC" w:rsidRPr="00CE6727" w:rsidRDefault="004A6AAC" w:rsidP="00932044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Спортивно-оздоровительное;</w:t>
      </w:r>
    </w:p>
    <w:p w:rsidR="004A6AAC" w:rsidRPr="00CE6727" w:rsidRDefault="004A6AAC" w:rsidP="00932044">
      <w:pPr>
        <w:numPr>
          <w:ilvl w:val="0"/>
          <w:numId w:val="4"/>
        </w:numPr>
        <w:tabs>
          <w:tab w:val="left" w:pos="5940"/>
          <w:tab w:val="left" w:pos="10620"/>
          <w:tab w:val="left" w:pos="10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Художественно-эстетическое;</w:t>
      </w:r>
    </w:p>
    <w:p w:rsidR="004A6AAC" w:rsidRPr="00CE6727" w:rsidRDefault="004A6AAC" w:rsidP="00932044">
      <w:pPr>
        <w:numPr>
          <w:ilvl w:val="0"/>
          <w:numId w:val="4"/>
        </w:numPr>
        <w:tabs>
          <w:tab w:val="left" w:pos="5940"/>
          <w:tab w:val="left" w:pos="10620"/>
          <w:tab w:val="left" w:pos="10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Образовательно-познавательное</w:t>
      </w:r>
      <w:r w:rsidR="0001484F" w:rsidRPr="00CE67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A6AAC" w:rsidRPr="00CE6727" w:rsidRDefault="004A6AAC" w:rsidP="004A6AAC">
      <w:pPr>
        <w:tabs>
          <w:tab w:val="left" w:pos="4500"/>
          <w:tab w:val="left" w:pos="9180"/>
          <w:tab w:val="left" w:pos="9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В основу  программ внеурочной деятельности положены следующие 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принципы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A6AAC" w:rsidRPr="00CE6727" w:rsidRDefault="004A6AAC" w:rsidP="004A6AAC">
      <w:pPr>
        <w:tabs>
          <w:tab w:val="left" w:pos="5196"/>
          <w:tab w:val="left" w:pos="9876"/>
          <w:tab w:val="left" w:pos="100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 - непрерывное дополнительное образование как механизм обеспечения полноты и цельности образования в целом;</w:t>
      </w:r>
    </w:p>
    <w:p w:rsidR="004A6AAC" w:rsidRPr="00CE6727" w:rsidRDefault="004A6AAC" w:rsidP="004A6AAC">
      <w:pPr>
        <w:tabs>
          <w:tab w:val="left" w:pos="5196"/>
          <w:tab w:val="left" w:pos="9876"/>
          <w:tab w:val="left" w:pos="100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 - 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4A6AAC" w:rsidRPr="00CE6727" w:rsidRDefault="004A6AAC" w:rsidP="004A6AAC">
      <w:pPr>
        <w:tabs>
          <w:tab w:val="left" w:pos="5196"/>
          <w:tab w:val="left" w:pos="9876"/>
          <w:tab w:val="left" w:pos="100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- единство и целостность партнёрских отношений всех субъектов дополнительного образования;</w:t>
      </w:r>
    </w:p>
    <w:p w:rsidR="004A6AAC" w:rsidRPr="00CE6727" w:rsidRDefault="004A6AAC" w:rsidP="004A6AAC">
      <w:pPr>
        <w:tabs>
          <w:tab w:val="left" w:pos="5196"/>
          <w:tab w:val="left" w:pos="9876"/>
          <w:tab w:val="left" w:pos="100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    - системная организация управления учебно-воспитательным процессом.</w:t>
      </w:r>
    </w:p>
    <w:p w:rsidR="004A6AAC" w:rsidRPr="00CE6727" w:rsidRDefault="004A6AAC" w:rsidP="004A6AAC">
      <w:pPr>
        <w:tabs>
          <w:tab w:val="left" w:pos="4500"/>
          <w:tab w:val="left" w:pos="9180"/>
          <w:tab w:val="left" w:pos="936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Занятия проводятся в форме экскурсий, кружков, секций, круглых сто</w:t>
      </w:r>
      <w:r w:rsidR="0001484F" w:rsidRPr="00CE6727">
        <w:rPr>
          <w:rFonts w:ascii="Times New Roman" w:eastAsia="Times New Roman" w:hAnsi="Times New Roman" w:cs="Times New Roman"/>
          <w:sz w:val="24"/>
          <w:szCs w:val="24"/>
        </w:rPr>
        <w:t>лов, конференций, диспутов, КВН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, школьных научных обществ, олимпиад, соревнований, поисковых и научных исследований и т.д. </w:t>
      </w:r>
      <w:proofErr w:type="gramEnd"/>
    </w:p>
    <w:p w:rsidR="0001484F" w:rsidRPr="00CE6727" w:rsidRDefault="004A6AAC" w:rsidP="004A6A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 МБОУ «</w:t>
      </w:r>
      <w:proofErr w:type="spellStart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</w:t>
      </w:r>
      <w:proofErr w:type="gramStart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»в</w:t>
      </w:r>
      <w:proofErr w:type="gramEnd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рамках реализации ФГОС НОО на 2011-2014  годы.</w:t>
      </w:r>
    </w:p>
    <w:p w:rsidR="004A6AAC" w:rsidRPr="00CE6727" w:rsidRDefault="004A6AAC" w:rsidP="004A6AA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3600"/>
        <w:gridCol w:w="668"/>
        <w:gridCol w:w="669"/>
        <w:gridCol w:w="668"/>
        <w:gridCol w:w="669"/>
        <w:gridCol w:w="669"/>
      </w:tblGrid>
      <w:tr w:rsidR="004A6AAC" w:rsidRPr="00CE6727" w:rsidTr="004A6AAC">
        <w:tc>
          <w:tcPr>
            <w:tcW w:w="2628" w:type="dxa"/>
            <w:vMerge w:val="restart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3600" w:type="dxa"/>
            <w:vMerge w:val="restart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343" w:type="dxa"/>
            <w:gridSpan w:val="5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4A6AAC" w:rsidRPr="00CE6727" w:rsidTr="004A6AAC">
        <w:tc>
          <w:tcPr>
            <w:tcW w:w="2628" w:type="dxa"/>
            <w:vMerge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vMerge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4A6AAC" w:rsidRPr="00CE6727" w:rsidTr="004A6AAC">
        <w:tc>
          <w:tcPr>
            <w:tcW w:w="2628" w:type="dxa"/>
            <w:vMerge w:val="restart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A6AAC" w:rsidRPr="00CE6727" w:rsidTr="004A6AAC">
        <w:tc>
          <w:tcPr>
            <w:tcW w:w="2628" w:type="dxa"/>
            <w:vMerge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A6AAC" w:rsidRPr="00CE6727" w:rsidTr="004A6AAC">
        <w:tc>
          <w:tcPr>
            <w:tcW w:w="2628" w:type="dxa"/>
            <w:vMerge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A6AAC" w:rsidRPr="00CE6727" w:rsidTr="004A6AAC">
        <w:tc>
          <w:tcPr>
            <w:tcW w:w="2628" w:type="dxa"/>
            <w:vMerge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татарском языке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A6AAC" w:rsidRPr="00CE6727" w:rsidTr="004A6AAC">
        <w:tc>
          <w:tcPr>
            <w:tcW w:w="2628" w:type="dxa"/>
            <w:vMerge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A6AAC" w:rsidRPr="00CE6727" w:rsidTr="004A6AAC">
        <w:tc>
          <w:tcPr>
            <w:tcW w:w="262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Математика и информатика</w:t>
            </w: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4A6AAC" w:rsidRPr="00CE6727" w:rsidTr="004A6AAC">
        <w:tc>
          <w:tcPr>
            <w:tcW w:w="262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A6AAC" w:rsidRPr="00CE6727" w:rsidTr="004A6AAC">
        <w:tc>
          <w:tcPr>
            <w:tcW w:w="262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0/1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4A6AAC" w:rsidRPr="00CE6727" w:rsidTr="004A6AAC">
        <w:tc>
          <w:tcPr>
            <w:tcW w:w="2628" w:type="dxa"/>
            <w:vMerge w:val="restart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6AAC" w:rsidRPr="00CE6727" w:rsidTr="004A6AAC">
        <w:tc>
          <w:tcPr>
            <w:tcW w:w="2628" w:type="dxa"/>
            <w:vMerge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6AAC" w:rsidRPr="00CE6727" w:rsidTr="004A6AAC">
        <w:tc>
          <w:tcPr>
            <w:tcW w:w="262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A6AAC" w:rsidRPr="00CE6727" w:rsidTr="004A6AAC">
        <w:tc>
          <w:tcPr>
            <w:tcW w:w="262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00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A6AAC" w:rsidRPr="00CE6727" w:rsidTr="004A6AAC">
        <w:tc>
          <w:tcPr>
            <w:tcW w:w="6228" w:type="dxa"/>
            <w:gridSpan w:val="2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95,5</w:t>
            </w:r>
          </w:p>
        </w:tc>
      </w:tr>
      <w:tr w:rsidR="004A6AAC" w:rsidRPr="00CE6727" w:rsidTr="004A6AAC">
        <w:tc>
          <w:tcPr>
            <w:tcW w:w="6228" w:type="dxa"/>
            <w:gridSpan w:val="2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4A6AAC" w:rsidRPr="00CE6727" w:rsidTr="004A6AAC">
        <w:tc>
          <w:tcPr>
            <w:tcW w:w="6228" w:type="dxa"/>
            <w:gridSpan w:val="2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4A6AAC" w:rsidRPr="00CE6727" w:rsidTr="004A6AAC">
        <w:tc>
          <w:tcPr>
            <w:tcW w:w="6228" w:type="dxa"/>
            <w:gridSpan w:val="2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Внеурочная деятельность (кружки, секции, проектная деятельность и другие)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4A6AAC" w:rsidRPr="00CE6727" w:rsidTr="004A6AAC">
        <w:tc>
          <w:tcPr>
            <w:tcW w:w="6228" w:type="dxa"/>
            <w:gridSpan w:val="2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к финансированию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8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9" w:type="dxa"/>
          </w:tcPr>
          <w:p w:rsidR="004A6AAC" w:rsidRPr="00CE6727" w:rsidRDefault="004A6AAC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</w:tr>
    </w:tbl>
    <w:p w:rsidR="004A6AAC" w:rsidRPr="00CE6727" w:rsidRDefault="004A6AAC" w:rsidP="004A6A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A6AAC" w:rsidRPr="00CE6727" w:rsidRDefault="004A6AAC" w:rsidP="004A6A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Учебный план (недельный) МБОУ "</w:t>
      </w:r>
      <w:proofErr w:type="spellStart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</w:t>
      </w: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" </w:t>
      </w:r>
    </w:p>
    <w:p w:rsidR="004A6AAC" w:rsidRPr="00CE6727" w:rsidRDefault="004A6AAC" w:rsidP="004A6A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  ФГОС НОО на 2011-2012 учебный год</w:t>
      </w:r>
    </w:p>
    <w:p w:rsidR="004A6AAC" w:rsidRPr="00CE6727" w:rsidRDefault="004A6AAC" w:rsidP="004A6A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2"/>
        <w:gridCol w:w="3656"/>
        <w:gridCol w:w="2270"/>
        <w:gridCol w:w="12"/>
      </w:tblGrid>
      <w:tr w:rsidR="0001484F" w:rsidRPr="00CE6727" w:rsidTr="0001484F">
        <w:trPr>
          <w:gridAfter w:val="1"/>
          <w:wAfter w:w="12" w:type="dxa"/>
        </w:trPr>
        <w:tc>
          <w:tcPr>
            <w:tcW w:w="2392" w:type="dxa"/>
            <w:vMerge w:val="restart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3656" w:type="dxa"/>
            <w:vMerge w:val="restart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270" w:type="dxa"/>
            <w:tcBorders>
              <w:top w:val="single" w:sz="4" w:space="0" w:color="auto"/>
              <w:right w:val="single" w:sz="4" w:space="0" w:color="auto"/>
            </w:tcBorders>
          </w:tcPr>
          <w:p w:rsidR="0001484F" w:rsidRPr="00CE6727" w:rsidRDefault="0001484F" w:rsidP="000148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Кол-во часов в 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1484F" w:rsidRPr="00CE6727" w:rsidTr="0001484F">
        <w:tc>
          <w:tcPr>
            <w:tcW w:w="2392" w:type="dxa"/>
            <w:vMerge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56" w:type="dxa"/>
            <w:vMerge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2" w:type="dxa"/>
            <w:gridSpan w:val="2"/>
            <w:tcBorders>
              <w:right w:val="single" w:sz="4" w:space="0" w:color="auto"/>
            </w:tcBorders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</w:tr>
      <w:tr w:rsidR="0001484F" w:rsidRPr="00CE6727" w:rsidTr="0001484F">
        <w:tc>
          <w:tcPr>
            <w:tcW w:w="2392" w:type="dxa"/>
            <w:vMerge w:val="restart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1484F" w:rsidRPr="00CE6727" w:rsidTr="0001484F">
        <w:tc>
          <w:tcPr>
            <w:tcW w:w="2392" w:type="dxa"/>
            <w:vMerge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1484F" w:rsidRPr="00CE6727" w:rsidTr="0001484F">
        <w:tc>
          <w:tcPr>
            <w:tcW w:w="2392" w:type="dxa"/>
            <w:vMerge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1484F" w:rsidRPr="00CE6727" w:rsidTr="0001484F">
        <w:tc>
          <w:tcPr>
            <w:tcW w:w="2392" w:type="dxa"/>
            <w:vMerge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татарском языке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1484F" w:rsidRPr="00CE6727" w:rsidTr="0001484F">
        <w:tc>
          <w:tcPr>
            <w:tcW w:w="2392" w:type="dxa"/>
            <w:vMerge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484F" w:rsidRPr="00CE6727" w:rsidTr="0001484F">
        <w:tc>
          <w:tcPr>
            <w:tcW w:w="2392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1484F" w:rsidRPr="00CE6727" w:rsidTr="0001484F">
        <w:tc>
          <w:tcPr>
            <w:tcW w:w="2392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1484F" w:rsidRPr="00CE6727" w:rsidTr="0001484F">
        <w:tc>
          <w:tcPr>
            <w:tcW w:w="2392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России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484F" w:rsidRPr="00CE6727" w:rsidTr="0001484F">
        <w:tc>
          <w:tcPr>
            <w:tcW w:w="2392" w:type="dxa"/>
            <w:vMerge w:val="restart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484F" w:rsidRPr="00CE6727" w:rsidTr="0001484F">
        <w:tc>
          <w:tcPr>
            <w:tcW w:w="2392" w:type="dxa"/>
            <w:vMerge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484F" w:rsidRPr="00CE6727" w:rsidTr="0001484F">
        <w:tc>
          <w:tcPr>
            <w:tcW w:w="2392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1484F" w:rsidRPr="00CE6727" w:rsidTr="0001484F">
        <w:tc>
          <w:tcPr>
            <w:tcW w:w="2392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56" w:type="dxa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1484F" w:rsidRPr="00CE6727" w:rsidTr="0001484F">
        <w:tc>
          <w:tcPr>
            <w:tcW w:w="6048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01484F" w:rsidRPr="00CE6727" w:rsidTr="0001484F">
        <w:tc>
          <w:tcPr>
            <w:tcW w:w="6048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образовательного процесса/ татарский язык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484F" w:rsidRPr="00CE6727" w:rsidTr="0001484F">
        <w:tc>
          <w:tcPr>
            <w:tcW w:w="6048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01484F" w:rsidRPr="00CE6727" w:rsidTr="0001484F">
        <w:tc>
          <w:tcPr>
            <w:tcW w:w="6048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Внеурочная деятельность (кружки, секции, проектная деятельность и др.)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1484F" w:rsidRPr="00CE6727" w:rsidTr="0001484F">
        <w:tc>
          <w:tcPr>
            <w:tcW w:w="6048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к финансированию</w:t>
            </w:r>
          </w:p>
        </w:tc>
        <w:tc>
          <w:tcPr>
            <w:tcW w:w="2282" w:type="dxa"/>
            <w:gridSpan w:val="2"/>
          </w:tcPr>
          <w:p w:rsidR="0001484F" w:rsidRPr="00CE6727" w:rsidRDefault="0001484F" w:rsidP="004A6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</w:tr>
    </w:tbl>
    <w:p w:rsidR="004A6AAC" w:rsidRPr="00CE6727" w:rsidRDefault="004A6AAC" w:rsidP="004A6A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484F" w:rsidRPr="00CE6727" w:rsidRDefault="0001484F" w:rsidP="00014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Внеурочная деятельность</w:t>
      </w:r>
    </w:p>
    <w:p w:rsidR="00FE0F53" w:rsidRPr="00CE6727" w:rsidRDefault="00FE0F53" w:rsidP="000148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8"/>
        <w:gridCol w:w="7747"/>
      </w:tblGrid>
      <w:tr w:rsidR="0001484F" w:rsidRPr="00CE6727" w:rsidTr="00FE0F53">
        <w:trPr>
          <w:cantSplit/>
          <w:trHeight w:val="718"/>
        </w:trPr>
        <w:tc>
          <w:tcPr>
            <w:tcW w:w="1008" w:type="dxa"/>
            <w:textDirection w:val="btLr"/>
          </w:tcPr>
          <w:p w:rsidR="0001484F" w:rsidRPr="00CE6727" w:rsidRDefault="0001484F" w:rsidP="0001484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7747" w:type="dxa"/>
          </w:tcPr>
          <w:p w:rsidR="0001484F" w:rsidRPr="00CE6727" w:rsidRDefault="0001484F" w:rsidP="000148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</w:tr>
      <w:tr w:rsidR="0001484F" w:rsidRPr="00CE6727" w:rsidTr="0001484F">
        <w:trPr>
          <w:cantSplit/>
          <w:trHeight w:val="1134"/>
        </w:trPr>
        <w:tc>
          <w:tcPr>
            <w:tcW w:w="1008" w:type="dxa"/>
            <w:textDirection w:val="btLr"/>
          </w:tcPr>
          <w:p w:rsidR="0001484F" w:rsidRPr="00CE6727" w:rsidRDefault="0001484F" w:rsidP="0001484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7747" w:type="dxa"/>
          </w:tcPr>
          <w:p w:rsidR="00FE0F53" w:rsidRPr="00CE6727" w:rsidRDefault="0001484F" w:rsidP="00932044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Шахматы</w:t>
            </w:r>
          </w:p>
          <w:p w:rsidR="00FE0F53" w:rsidRPr="00CE6727" w:rsidRDefault="00FE0F53" w:rsidP="00FE0F53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1484F" w:rsidRPr="00CE6727" w:rsidRDefault="00FE0F53" w:rsidP="00932044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Мы за здоровый образ жизни</w:t>
            </w:r>
          </w:p>
        </w:tc>
      </w:tr>
      <w:tr w:rsidR="0001484F" w:rsidRPr="00CE6727" w:rsidTr="00FE0F53">
        <w:trPr>
          <w:cantSplit/>
          <w:trHeight w:val="1524"/>
        </w:trPr>
        <w:tc>
          <w:tcPr>
            <w:tcW w:w="1008" w:type="dxa"/>
            <w:textDirection w:val="btLr"/>
          </w:tcPr>
          <w:p w:rsidR="0001484F" w:rsidRPr="00CE6727" w:rsidRDefault="0001484F" w:rsidP="000148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Художественн</w:t>
            </w:r>
            <w:proofErr w:type="gramStart"/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о-</w:t>
            </w:r>
            <w:proofErr w:type="gramEnd"/>
            <w:r w:rsidR="00FE0F53"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эстетическое</w:t>
            </w:r>
          </w:p>
        </w:tc>
        <w:tc>
          <w:tcPr>
            <w:tcW w:w="7747" w:type="dxa"/>
          </w:tcPr>
          <w:p w:rsidR="0001484F" w:rsidRPr="00CE6727" w:rsidRDefault="0001484F" w:rsidP="000148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E0F53" w:rsidRPr="00CE6727" w:rsidRDefault="00FE0F53" w:rsidP="00932044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Смотрю на мир  глазами художника</w:t>
            </w:r>
          </w:p>
          <w:p w:rsidR="00FE0F53" w:rsidRPr="00CE6727" w:rsidRDefault="00FE0F53" w:rsidP="00FE0F53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1484F" w:rsidRPr="00CE6727" w:rsidRDefault="00FE0F53" w:rsidP="00932044">
            <w:pPr>
              <w:pStyle w:val="a3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01484F" w:rsidRPr="00CE6727" w:rsidTr="00FE0F53">
        <w:trPr>
          <w:cantSplit/>
          <w:trHeight w:val="1702"/>
        </w:trPr>
        <w:tc>
          <w:tcPr>
            <w:tcW w:w="1008" w:type="dxa"/>
            <w:textDirection w:val="btLr"/>
          </w:tcPr>
          <w:p w:rsidR="0001484F" w:rsidRPr="00CE6727" w:rsidRDefault="0001484F" w:rsidP="000148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Образовательно-познавательное</w:t>
            </w:r>
          </w:p>
          <w:p w:rsidR="0001484F" w:rsidRPr="00CE6727" w:rsidRDefault="0001484F" w:rsidP="0001484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47" w:type="dxa"/>
          </w:tcPr>
          <w:p w:rsidR="0001484F" w:rsidRPr="00CE6727" w:rsidRDefault="00FE0F53" w:rsidP="00FE0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Туризм и краеведение</w:t>
            </w:r>
          </w:p>
        </w:tc>
      </w:tr>
    </w:tbl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9C8" w:rsidRPr="00CE6727" w:rsidRDefault="008E79C8" w:rsidP="008E79C8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Учебно-методическое обеспечение программы</w:t>
      </w:r>
    </w:p>
    <w:p w:rsidR="008E79C8" w:rsidRPr="00CE6727" w:rsidRDefault="008E79C8" w:rsidP="008E79C8">
      <w:pPr>
        <w:tabs>
          <w:tab w:val="left" w:pos="360"/>
          <w:tab w:val="left" w:pos="54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Поставленные программой цель и задачи реализует УМК «Перспектива»,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направленный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на общекультурное, личностное, познавательное развитие, формирование учебной деятельности, развитие коммуникативной компетентности. УМК, помимо прямого эффекта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обучения по предметам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приобретения определенных знаний и умений, вносит свой вклад в формирование универсальных учебных умений. При выборе школой УМК учтены пожелания родителей. Сущностными характеристиками УМК являются их интеграция, т.е. их применение связано с существенными особенностями концептуальных и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методических подходов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авторов.</w:t>
      </w:r>
    </w:p>
    <w:p w:rsidR="008E79C8" w:rsidRPr="00CE6727" w:rsidRDefault="008E79C8" w:rsidP="008E79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6AAC" w:rsidRPr="00CE6727" w:rsidRDefault="004A6AAC" w:rsidP="000C69B9">
      <w:pPr>
        <w:widowControl w:val="0"/>
        <w:shd w:val="clear" w:color="auto" w:fill="FFFFFF"/>
        <w:tabs>
          <w:tab w:val="left" w:pos="360"/>
          <w:tab w:val="left" w:pos="540"/>
          <w:tab w:val="num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Список учебников для обучения в 1 классе по ФГОС в МБОУ «</w:t>
      </w:r>
      <w:proofErr w:type="spellStart"/>
      <w:r w:rsidR="00540CD0">
        <w:rPr>
          <w:rFonts w:ascii="Times New Roman" w:eastAsia="Times New Roman" w:hAnsi="Times New Roman" w:cs="Times New Roman"/>
          <w:b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/>
          <w:sz w:val="24"/>
          <w:szCs w:val="24"/>
        </w:rPr>
        <w:t xml:space="preserve"> ООШ» </w:t>
      </w:r>
      <w:proofErr w:type="spellStart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Сармановского</w:t>
      </w:r>
      <w:proofErr w:type="spellEnd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на 2011/2012 </w:t>
      </w:r>
      <w:proofErr w:type="spellStart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gramStart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  <w:proofErr w:type="spellEnd"/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"/>
        <w:tblW w:w="0" w:type="auto"/>
        <w:tblLook w:val="04A0"/>
      </w:tblPr>
      <w:tblGrid>
        <w:gridCol w:w="496"/>
        <w:gridCol w:w="3240"/>
        <w:gridCol w:w="5835"/>
      </w:tblGrid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Учебники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Авторы 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CE6727">
              <w:rPr>
                <w:rFonts w:ascii="Times New Roman" w:hAnsi="Times New Roman" w:cs="Times New Roman"/>
                <w:sz w:val="24"/>
                <w:szCs w:val="24"/>
              </w:rPr>
              <w:t xml:space="preserve">Л.Ф.Климанова, С.Г.Макеева.1 </w:t>
            </w:r>
            <w:proofErr w:type="spellStart"/>
            <w:r w:rsidRPr="00CE672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E6727">
              <w:rPr>
                <w:rFonts w:ascii="Times New Roman" w:hAnsi="Times New Roman" w:cs="Times New Roman"/>
                <w:sz w:val="24"/>
                <w:szCs w:val="24"/>
              </w:rPr>
              <w:t xml:space="preserve">. В2-х </w:t>
            </w:r>
            <w:proofErr w:type="gramStart"/>
            <w:r w:rsidRPr="00CE6727">
              <w:rPr>
                <w:rFonts w:ascii="Times New Roman" w:hAnsi="Times New Roman" w:cs="Times New Roman"/>
                <w:sz w:val="24"/>
                <w:szCs w:val="24"/>
              </w:rPr>
              <w:t>частях</w:t>
            </w:r>
            <w:proofErr w:type="gramEnd"/>
            <w:r w:rsidRPr="00CE6727">
              <w:rPr>
                <w:rFonts w:ascii="Times New Roman" w:hAnsi="Times New Roman" w:cs="Times New Roman"/>
                <w:sz w:val="24"/>
                <w:szCs w:val="24"/>
              </w:rPr>
              <w:t xml:space="preserve"> с электронным приложением. Издательство М: «Просвещение»,2011г.</w:t>
            </w:r>
          </w:p>
          <w:p w:rsidR="008E79C8" w:rsidRPr="00CE6727" w:rsidRDefault="008E79C8" w:rsidP="008E79C8">
            <w:pPr>
              <w:autoSpaceDE w:val="0"/>
              <w:autoSpaceDN w:val="0"/>
              <w:adjustRightInd w:val="0"/>
              <w:ind w:left="644" w:right="397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Климанова Л.Ф., Макеева С.</w:t>
            </w:r>
            <w:proofErr w:type="gramStart"/>
            <w:r w:rsidRPr="00CE67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Просвещение», 2011 г.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Calibri" w:hAnsi="Times New Roman" w:cs="Times New Roman"/>
                <w:sz w:val="24"/>
                <w:szCs w:val="24"/>
              </w:rPr>
              <w:t>Л.Ф.Климанова,</w:t>
            </w:r>
            <w:r w:rsidRPr="00CE672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6727">
              <w:rPr>
                <w:rFonts w:ascii="Times New Roman" w:eastAsia="Calibri" w:hAnsi="Times New Roman" w:cs="Times New Roman"/>
                <w:sz w:val="24"/>
                <w:szCs w:val="24"/>
              </w:rPr>
              <w:t>В.Г.Горецкий, Л.А.Виноградская.   «Просвещение», 2011 г.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Р.Г. В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литова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,  С.Г. Ваг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зов;  Казан,  М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», 20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тел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С.Г.Вагыйзов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Р.Г.Валитова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М.Ш. 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Казан,  М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», 20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Г.В. Дорофеев, Т.Н. </w:t>
            </w:r>
            <w:proofErr w:type="spellStart"/>
            <w:r w:rsidRPr="00CE6727">
              <w:rPr>
                <w:rFonts w:ascii="Times New Roman" w:eastAsia="Calibri" w:hAnsi="Times New Roman" w:cs="Times New Roman"/>
                <w:sz w:val="24"/>
                <w:szCs w:val="24"/>
              </w:rPr>
              <w:t>Миракова</w:t>
            </w:r>
            <w:proofErr w:type="spellEnd"/>
            <w:proofErr w:type="gramStart"/>
            <w:r w:rsidRPr="00CE672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,</w:t>
            </w:r>
            <w:proofErr w:type="gramEnd"/>
            <w:r w:rsidRPr="00CE6727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E6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   «Просвещение», 2011 г.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Плешаков А.А., Новицкая М.Ю.</w:t>
            </w:r>
            <w:r w:rsidRPr="00CE672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CE672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Окружающий мир.. В 2-х частя</w:t>
            </w:r>
            <w:proofErr w:type="gramStart"/>
            <w:r w:rsidRPr="00CE6727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х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Просвещение», 2011 г.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Т.Я., Ершова Л.</w:t>
            </w:r>
            <w:proofErr w:type="gramStart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В«</w:t>
            </w:r>
            <w:proofErr w:type="gramEnd"/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Просвещение», 2011 г.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autoSpaceDE w:val="0"/>
              <w:autoSpaceDN w:val="0"/>
              <w:adjustRightInd w:val="0"/>
              <w:spacing w:before="82" w:line="336" w:lineRule="exac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6727">
              <w:rPr>
                <w:rFonts w:ascii="Times New Roman" w:hAnsi="Times New Roman" w:cs="Times New Roman"/>
                <w:sz w:val="24"/>
                <w:szCs w:val="24"/>
              </w:rPr>
              <w:t xml:space="preserve">Е. Д. Критская, Г. П. Сергеева, Т. С. </w:t>
            </w:r>
            <w:proofErr w:type="spellStart"/>
            <w:r w:rsidRPr="00CE6727"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</w:p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«Просвещение», 2011 г.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E67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Роговцева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Н.И., Богданова Н.В., </w:t>
            </w:r>
            <w:proofErr w:type="spellStart"/>
            <w:r w:rsidRPr="00CE67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Фрейтаг</w:t>
            </w:r>
            <w:proofErr w:type="spellEnd"/>
            <w:r w:rsidRPr="00CE67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И.П.</w:t>
            </w:r>
            <w:r w:rsidRPr="00CE67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«Просвещение», 2011 г.</w:t>
            </w:r>
          </w:p>
        </w:tc>
      </w:tr>
      <w:tr w:rsidR="008E79C8" w:rsidRPr="00CE6727" w:rsidTr="002E565C">
        <w:tc>
          <w:tcPr>
            <w:tcW w:w="496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40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835" w:type="dxa"/>
          </w:tcPr>
          <w:p w:rsidR="008E79C8" w:rsidRPr="00CE6727" w:rsidRDefault="008E79C8" w:rsidP="008E79C8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А.П.Матвеев.М.  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«Просвещение», </w:t>
            </w:r>
          </w:p>
        </w:tc>
      </w:tr>
    </w:tbl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01CEE" w:rsidRPr="00CE6727" w:rsidRDefault="00D01CEE" w:rsidP="00D01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Учебный год начинается 1 сентября, заканчивается 25 мая. Учебный год делится на четверти, по итогам которых во 2-4 классах выставляются отметки за освоение ОП.</w:t>
      </w:r>
    </w:p>
    <w:p w:rsidR="00D01CEE" w:rsidRPr="00CE6727" w:rsidRDefault="00D01CEE" w:rsidP="00D01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Недельная нагрузка в 1-м классе – 21 час.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Обучение осуществляется в первую смену. Начало занятий в 8.00. Проведение нулевых уроков запрещено. Продолжительность уроков – 45 минут  за исключением 1-х классов. Продолжительность каникул в течение учебного года – не менее 30 календарных дней.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Обучение в 1-м классе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с соблюдением следующих требований: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- «ступенчатый» режим обучения  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сентябрь – декабрь – по 4 урока в день по 35 минут каждый; 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январь – май – по 4 урока по 45 минут каждый;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обучение проводится без балльного оценивания и домашних заданий;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дополнительные недельные каникулы в феврале месяце.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Перемены между уроками в начальной школе составляют: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1-я перемена – 10 минут;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2-я перемена – 20 минут;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3-я перемена – 20 минут;</w:t>
      </w:r>
    </w:p>
    <w:p w:rsidR="00D01CEE" w:rsidRPr="00CE6727" w:rsidRDefault="00D01CEE" w:rsidP="00D0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4 –я перемена – 10 минут.</w:t>
      </w:r>
    </w:p>
    <w:p w:rsidR="00D01CEE" w:rsidRPr="00CE6727" w:rsidRDefault="00D01CEE" w:rsidP="00D01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С целью профилактики утомления, нарушения зрения и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осанки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на уроках проводятся физкультминутки, гимнастика для глаз. Двигательная активность обучающихся, помимо уроков физкультуры, обеспечивается за счет организации подвижных игр на переменах.</w:t>
      </w:r>
    </w:p>
    <w:p w:rsidR="00D01CEE" w:rsidRPr="00CE6727" w:rsidRDefault="00D01CEE" w:rsidP="00D01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Внеурочная деятельность организуется через следующие формы: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экскурсии (в музеи, в природу, по историческим местам села, на предприятия и т.д.); кружки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секции (спортивно-подвижные игры)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проектную деятельность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включение учащихся начальной школы в учебно-исследовательскую деятельность; социализация детей посредством деятельности в Ученическом Научно-исследовательском Обществе (УНИО); участие школьников в форумах юных исследователей различных уровней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участие в общественных и районных акциях «Чистая планета» и озеленении пришкольной территории;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участие в общественных акциях, посвященных памятным датам;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участие в районных и республиканских предметных олимпиадах, творческих конкурсах;</w:t>
      </w:r>
    </w:p>
    <w:p w:rsidR="00D01CEE" w:rsidRPr="00CE6727" w:rsidRDefault="00D01CEE" w:rsidP="0093204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предметные недели «За страницами учебника». </w:t>
      </w:r>
    </w:p>
    <w:p w:rsidR="00D01CEE" w:rsidRPr="00CE6727" w:rsidRDefault="00D01CEE" w:rsidP="00D01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Занятия проводятся учителями школы. Также занятия могут  проводиться на базе школьной и сельской библиотек и других социальных партнеров школы.</w:t>
      </w: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01CEE" w:rsidRPr="00CE6727" w:rsidRDefault="00D01CEE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01CEE" w:rsidRPr="00CE6727" w:rsidRDefault="00D01CEE" w:rsidP="00D01CE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ПРОГРАММА ДУХОВНО-НРАВСТВЕННОГО РАЗВИТИЯ, ВОСПИТАНИЯ </w:t>
      </w:r>
      <w:proofErr w:type="gramStart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 СТУПЕНИ НАЧАЛЬНОГО ОБЩЕГО ОБРАЗОВАНИЯ</w:t>
      </w:r>
    </w:p>
    <w:p w:rsidR="002E565C" w:rsidRPr="00CE6727" w:rsidRDefault="002E565C" w:rsidP="002E565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Программа духовно-нравственного воспитания и развития учащихся разработана в соответствии с требованиями Федерального закона Российской Федерации «Об образовании», Федерального государственного образовательного стандарта начального общего образования, на основании Концепции духовно-нравственного развития и воспитания личности гражданина России, Концепции УМК «Перспектива» с учетом методических разработок издательства «Просвещение».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Программа духовно-нравственного воспитания и развития учащихся направлена на воспитание в каждом ученике гражданина и патриота, на раскрытие способностей и талантов учащихся, подготовку их к жизни в высокотехнологичном конкурентном мире. Программа реализуется школой в постоянном взаимодействии и тесном сотрудничестве с семьями учащихся, с другими субъектами социализации – социальными партнерами школы,  в том числе и со СМИ.</w:t>
      </w:r>
    </w:p>
    <w:p w:rsidR="002E565C" w:rsidRPr="00CE6727" w:rsidRDefault="002E565C" w:rsidP="002E5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Портрет ученика  - выпускника</w:t>
      </w:r>
    </w:p>
    <w:p w:rsidR="002E565C" w:rsidRPr="00CE6727" w:rsidRDefault="002E565C" w:rsidP="002E56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начальной школы  МБОУ «</w:t>
      </w:r>
      <w:proofErr w:type="spellStart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>Каташ-Каранская</w:t>
      </w:r>
      <w:proofErr w:type="spellEnd"/>
      <w:r w:rsidR="00540C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2E565C" w:rsidRPr="00CE6727" w:rsidRDefault="002E565C" w:rsidP="002E56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Выпускник начальной школы - это ученик: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владеющий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основными видами познавательных и практических умений, способный к организации собственной деятельности; 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умеющий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пользоваться информационными источниками;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владеющий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опытом мотивированного участия в конкурсах и проектах различных  уровней (от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до региональных, всероссийских);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обладающий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основами коммуникативной культуры  (умеет слушать и слышать собеседника, высказывать свое мнение);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любознательный, интересующийся, активно познающий мир;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любящий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свою Республику и свою Родину;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уважающий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и принимающий ценности семьи и общества;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готовый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 действовать и отвечать за свои поступки перед семьей и школой; 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выполняющий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правила здорового и безопасного образа жизни для себя и окружающих;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любящий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природу, умеющий к ней бережно относиться;</w:t>
      </w:r>
    </w:p>
    <w:p w:rsidR="002E565C" w:rsidRPr="00CE6727" w:rsidRDefault="002E565C" w:rsidP="0093204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обладающий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основами художественного вкуса, чувством прекрасного.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 и задачи духовно-нравственного развития и воспитания </w:t>
      </w:r>
      <w:proofErr w:type="gramStart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 ступени начального общего образования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Духовно-нравственное воспитание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педагогически организованный процесс усвоения и принятия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базовых национальных ценностей, освоение системы общечеловеческих ценностей и культурных, духовных и нравственных ценностей многонационального народа Российской Федерации.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Духовно-нравственное развитие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Общей целью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является воспитание, социально-педагогическая поддержка становления и развития высоконравственного, ответственного, творческого, инициативного, компетентного гражданина России.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Задачи духовно-нравственного воспитания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определены как ожидаемые результаты в логике требований к личностным результатам общего начального образования и предусматривают: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1) Воспитание гражданственности, патриотизма, уважения к правам, свободам и обязанностям человека: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политическом устройстве Российского государства, его институтах, их роли в жизни общества, о его важнейших законах;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представления о символах государства — Флаге, Гербе России, Татарстана;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об институтах гражданского общества, о возможностях участия граждан в общественном управлении;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правах и обязанностях гражданина России;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интерес к общественным явлениям, понимание активной роли человека в обществе;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русскому языку как государственному, языку межнационального общения;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ценностное отношение к своему национальному языку и культуре;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начальные представления о народах России, об их общей исторической судьбе, о единстве народов нашей страны;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национальных героях и важнейших событиях истории Росс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ии и её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народов;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интерес к государственным праздникам и важнейшим событиям в жизни России, Татарстана;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стремление активно участвовать в делах класса, школы, семьи, села;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любовь к гимназии, селу Сарманово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народу, Татарстану, России;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уважение к защитникам Родины;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умение отвечать за свои поступки;</w:t>
      </w:r>
    </w:p>
    <w:p w:rsidR="002E565C" w:rsidRPr="00CE6727" w:rsidRDefault="002E565C" w:rsidP="0093204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негативное отношение к нарушениям порядка в классе, дома, на улице, к невыполнению человеком своих обязанностей.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2) Воспитание нравственных чувств и этического сознания: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представления о базовых национальных российских ценностях;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различение хороших и плохих поступков;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представления о правилах поведения в школе, дома, на улице, в населённом пункте, в общественных местах, на природе и навыки их выполнения;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религиозной картине мира, роли традиционных религий в развитии Российского государства, в истории и культуре нашей страны;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родителям, старшим, доброжелательное отношение к сверстникам и младшим;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установление дружеских взаимоотношений в коллективе, основанных на взаимопомощи и взаимной поддержке;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бережное, гуманное отношение ко всему живому;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знание правил вежливого поведения, культуры речи, умение пользоваться «волшебными» словами, быть опрятным, чистым, аккуратным;</w:t>
      </w:r>
      <w:proofErr w:type="gramEnd"/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стремление избегать плохих поступков, не капризничать, не быть упрямым; умение признаться в плохом поступке и анализировать его;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представления о 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2E565C" w:rsidRPr="00CE6727" w:rsidRDefault="002E565C" w:rsidP="0093204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отрицательное отношение к аморальным поступкам, грубости, оскорбительным словам и действиям, в том числе в содержании художественных фильмов и телевизионных передач.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3) Воспитание трудолюбия, творческого отношения к учению, труду, жизни: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представления о нравственных основах учёбы, ведущей роли образования, труда и значении творчества в жизни человека и общества;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уважение к труду и творчеству старших и сверстников;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об основных профессиях;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ценностное отношение к учёбе как виду творческой деятельности;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роли знаний, науки, современного производства в жизни человека и общества;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навыки коллективной работы, в том числе при разработке и реализации учебных и учебно-трудовых проектов;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умение проявлять дисциплинированность, последовательность и настойчивость в выполнении учебных и учебно-трудовых заданий;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умение соблюдать порядок на рабочем месте;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бережное отношение к результатам своего труда, труда "других" людей, к имуществу гимназии, учебникам, личным вещам;</w:t>
      </w:r>
    </w:p>
    <w:p w:rsidR="002E565C" w:rsidRPr="00CE6727" w:rsidRDefault="002E565C" w:rsidP="0093204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отрицательное отношение к лени и небрежности в труде и учёбе, небережливому отношению к результатам труда людей.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4) Формирование ценностного отношения к здоровью и здоровому образу жизни: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ценностное отношение к своему здоровью, здоровью родителей (законных представителей), членов своей семьи, педагогов, сверстников;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влиянии нравственности человека на состояние его здоровья и здоровья окружающих его людей;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понимание важности физической культуры и спорта для здоровья человека, его образования, труда и творчества;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знание и выполнение санитарно-гигиенических правил, соблюдение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режима дня;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интерес к прогулкам на природе, подвижным играм, участию в спортивных соревнованиях;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представления об оздоровительном вли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softHyphen/>
        <w:t>янии природы на человека;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представления о возможном негативном влиянии компьютерных игр, телевидения, рекламы на здоровье человека;</w:t>
      </w:r>
    </w:p>
    <w:p w:rsidR="002E565C" w:rsidRPr="00CE6727" w:rsidRDefault="002E565C" w:rsidP="0093204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отрицательное отношение к невыполнению правил личной гигиены и санитарии, уклонению от занятий физкультурой.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5) Воспитание ценностного отношения к природе, окружающей среде (экологическое воспитание):</w:t>
      </w:r>
    </w:p>
    <w:p w:rsidR="002E565C" w:rsidRPr="00CE6727" w:rsidRDefault="002E565C" w:rsidP="00932044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развитие интереса к природе, природным явлениям и формам жизни, понимание активной роли человека в природе;</w:t>
      </w:r>
    </w:p>
    <w:p w:rsidR="002E565C" w:rsidRPr="00CE6727" w:rsidRDefault="002E565C" w:rsidP="00932044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ценностное отношение к природе и всем формам жизни;</w:t>
      </w:r>
    </w:p>
    <w:p w:rsidR="002E565C" w:rsidRPr="00CE6727" w:rsidRDefault="002E565C" w:rsidP="00932044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элементарный опыт природоохранительной деятельности;</w:t>
      </w:r>
    </w:p>
    <w:p w:rsidR="002E565C" w:rsidRPr="00CE6727" w:rsidRDefault="002E565C" w:rsidP="00932044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бережное отношение к растениям и животным. 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 xml:space="preserve">6) Воспитание ценностного отношения к </w:t>
      </w:r>
      <w:proofErr w:type="gramStart"/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прекрасному</w:t>
      </w:r>
      <w:proofErr w:type="gramEnd"/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, формирование представлений об эстетических идеалах и ценностях (эстетическое воспитание):</w:t>
      </w:r>
    </w:p>
    <w:p w:rsidR="002E565C" w:rsidRPr="00CE6727" w:rsidRDefault="002E565C" w:rsidP="0093204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представления о душевной и физической красоте человека;</w:t>
      </w:r>
    </w:p>
    <w:p w:rsidR="002E565C" w:rsidRPr="00CE6727" w:rsidRDefault="002E565C" w:rsidP="0093204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формирование эстетических идеалов, чувства прекрасного; умение видеть красоту природы, труда и творчества;</w:t>
      </w:r>
    </w:p>
    <w:p w:rsidR="002E565C" w:rsidRPr="00CE6727" w:rsidRDefault="002E565C" w:rsidP="0093204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интерес к чтению, произведениям искусства, детским спектаклям, концертам, выставкам, музыке;</w:t>
      </w:r>
    </w:p>
    <w:p w:rsidR="002E565C" w:rsidRPr="00CE6727" w:rsidRDefault="002E565C" w:rsidP="0093204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интерес к занятиям художественным творчеством;</w:t>
      </w:r>
    </w:p>
    <w:p w:rsidR="002E565C" w:rsidRPr="00CE6727" w:rsidRDefault="002E565C" w:rsidP="0093204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стремление к опрятному внешнему виду;</w:t>
      </w:r>
    </w:p>
    <w:p w:rsidR="002E565C" w:rsidRPr="00CE6727" w:rsidRDefault="002E565C" w:rsidP="0093204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отрицательное отношение к некрасивым поступкам и неряшливости.</w:t>
      </w:r>
    </w:p>
    <w:p w:rsidR="002E565C" w:rsidRPr="00CE6727" w:rsidRDefault="002E565C" w:rsidP="002E56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Ценностные установки духовно-нравственного развития и воспитания учащихся начальной школы 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Основой содержания духовно-нравственного развития и воспитания являются базовые национальные ценности, хранимые в социально-исторических, культурных, семейных традициях многонационального народа России, передаваемые от поколения к поколению.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Традиционными источниками нравственности являются: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Татарстан, многонациональный народ Российской Федерации, гражданское общество, семья, труд, искусство, наука, религия, природа, человечество.</w:t>
      </w:r>
      <w:proofErr w:type="gramEnd"/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Ценностные установки духовно-нравственного развития и воспитания учащихся начальной школы согласуются с традиционными источниками нравственности, которыми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являются следующие ценности: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патриотизм – любовь к России, к своему народу, к своей малой родине, служение Отечеству;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социальная солидарность – свобода личная  и национальная, доверие к людям, институтам государств и гражданского общества, справедливость, милосердие, честь, достоинство;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гражданственность –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семья – любовь и верность, здоровье, достаток, уважение к родителям, забота о старших и младших, забота о продолжении рода;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труд и творчество – уважение к труду, творчество и созидание, целеустремленность и настойчивость;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наука – ценность знания, стремление к истине, научная картина мира;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традиционные российские религии – представления о вере, духовности, религиозной жизни человека, ценности религиозного мировоззрения, толерантности, формируемые на основе межконфессионального диалога;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искусство и литература – красота, гармония, духовный  мир человека, нравственный выбор, смысл жизни, эстетическое развитие, этическое развитие;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природа – эволюция, родная земля, заповедная природа, планета Земля,  экологическое сознание;</w:t>
      </w:r>
    </w:p>
    <w:p w:rsidR="002E565C" w:rsidRPr="00CE6727" w:rsidRDefault="002E565C" w:rsidP="00932044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человечество – мир во всем мире, многообразие культур и народов, прогресс человечества, международное сотрудничество.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ценности, определения собственного отношения к ней, формирования  опыта созидательной реализации этих ценностей на практике.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направления и ценностные основы духовно-нравственного развития и воспитания учащихся начальной школы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Содержание духовно-нравственного развития и воспитания учащихся отбирается на основании базовых национальных ценностей в логике реализации следующих направлений: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gramStart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Воспитание гражданственности, патриотизма, уважения к правам, свободам и обязанностям человека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Ценности: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любовь к Родине, своему народу, своему краю, служение Отечеству, правовое государство, гражданское общество; закон и правопорядок, поликультурный мир, свобода личная и национальная, доверие к людям, институтам государства и гражданского общества.</w:t>
      </w:r>
      <w:proofErr w:type="gramEnd"/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Воспитание нравственных чувств и этического сознания.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Ценности: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нравственный выбор; жизнь и смысл жизни; справедливость; милосердие; честь; достоинство; свобода совести и вероисповедания; толерантность, представление о вере, духовной культуре и светской этике.</w:t>
      </w:r>
      <w:proofErr w:type="gramEnd"/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Воспитание трудолюбия, творческого отношения к учению,  труду, жизни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формирование основ исследовательской культуры.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Ценности: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уважение к труду; творчество и созидание; стремление к познанию и истине; целеустремленность и  настойчивость, бережливость.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 ценностного отношения к  семье, здоровью и здоровому образу жизни.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Ценности: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уважение родителей; забота о старших и младших; здоровье физическое и стремление к здоровому образу жизни, здоровье нравственное и социально-психологическое.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Воспитание ценностного отношения к природе, окружающей среде (экологическое воспитание).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Ценности: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родная земля; заповедная природа; планета Земля; экологическое сознание.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Воспитание ценностного отношения к </w:t>
      </w:r>
      <w:proofErr w:type="gramStart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прекрасному</w:t>
      </w:r>
      <w:proofErr w:type="gramEnd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, формирование представлений об эстетических идеалах и ценностях (эстетическое воспитание).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Ценности: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красота; гармония; духовный мир человека; эстетическое развитие.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Содержание духовно-нравственного развития и воспитания </w:t>
      </w:r>
      <w:proofErr w:type="gramStart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 ступени начального общего образования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Реализация программы предполагает создание социально открытого пространства, когда каждый педагог, сотрудник гимназии, родители разделяют ключевые смыслы духовных и нравственных идеалов и ценностей, положенных в основание данной программы, стремясь к их реализации в практической жизнедеятельности:</w:t>
      </w:r>
    </w:p>
    <w:p w:rsidR="002E565C" w:rsidRPr="00CE6727" w:rsidRDefault="002E565C" w:rsidP="00932044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содержании и построении уроков; </w:t>
      </w:r>
    </w:p>
    <w:p w:rsidR="002E565C" w:rsidRPr="00CE6727" w:rsidRDefault="002E565C" w:rsidP="00932044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способах организации совместной деятельности взрослых и детей в учебной и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деятельности; в характере общения и сотрудничества взрослого и ребенка;</w:t>
      </w:r>
    </w:p>
    <w:p w:rsidR="002E565C" w:rsidRPr="00CE6727" w:rsidRDefault="002E565C" w:rsidP="00932044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 опыте организации индивидуальной, групповой, коллективной деятельности учащихся;</w:t>
      </w:r>
    </w:p>
    <w:p w:rsidR="002E565C" w:rsidRPr="00CE6727" w:rsidRDefault="002E565C" w:rsidP="00932044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 специальных событиях, спроектированных с  учетом определенной ценности и смысла;</w:t>
      </w:r>
    </w:p>
    <w:p w:rsidR="002E565C" w:rsidRPr="00CE6727" w:rsidRDefault="002E565C" w:rsidP="00932044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личном  примере ученикам. 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Для организации такого пространства и его полноценного функционирования требуются согласованные усилия всех социальных субъектов-участников воспитания: педагогического коллектива и администрации гимназии, семьи, общественных организаций, включая и детско-юношеские движения и организации, учреждений дополнительного образования, культуры и спорта, СМИ.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Организация социально открытого пространства духовно-нравственного развития и воспитания  личности гражданина России, нравственного уклада жизни обучающихся осуществляется на основе следующих 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принципов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2E565C" w:rsidRPr="00CE6727" w:rsidRDefault="002E565C" w:rsidP="00932044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нравственного примера педагога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нравственность учителя, моральные нормы, которыми он руководствуется в своей профессиональной деятельности и жизни, его отношение к своему педагогическому труду, к ученикам, коллегам;</w:t>
      </w:r>
    </w:p>
    <w:p w:rsidR="002E565C" w:rsidRPr="00CE6727" w:rsidRDefault="002E565C" w:rsidP="00932044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социально-педагогического партнерства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целесообразные партнерские отношения с другими субъектами социализации: семьей, общественными организациями и традиционными российскими религиозными объединениями, учреждениями дополнительного образования, культуры и спорта, СМИ;</w:t>
      </w:r>
    </w:p>
    <w:p w:rsidR="002E565C" w:rsidRPr="00CE6727" w:rsidRDefault="002E565C" w:rsidP="00932044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индивидуально-личностного развития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педагогическая поддержка самоопределения личности, развития ее способностей, таланта, передача ей системных научных знаний, умений, навыков и компетенций, необходимых для успешной социализации;</w:t>
      </w:r>
    </w:p>
    <w:p w:rsidR="002E565C" w:rsidRPr="00CE6727" w:rsidRDefault="002E565C" w:rsidP="00932044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интегративности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программ духовно-нравственного воспитания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интеграция духовно-нравственного развития и воспитания в основные виды деятельности обучающихся: урочную, внеурочную, внешкольную и общественно полезную;</w:t>
      </w:r>
    </w:p>
    <w:p w:rsidR="002E565C" w:rsidRPr="00CE6727" w:rsidRDefault="002E565C" w:rsidP="00932044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социальной востребованности воспитания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соединение духовно-нравственного развития и воспитания с жизнью, реальными социальными проблемами, которые необходимо решать на основе морального выбора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proofErr w:type="gramEnd"/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Программа реализуется в рамках урочной, внеурочной, внешкольной деятельности, социальных и культурных практик с помощью УМК «Перспектива».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Календарь традиционных воспитательных дел и праздников </w:t>
      </w:r>
      <w:r w:rsidR="00E2437C"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28"/>
        <w:gridCol w:w="6757"/>
      </w:tblGrid>
      <w:tr w:rsidR="002E565C" w:rsidRPr="00CE6727" w:rsidTr="002E565C">
        <w:tc>
          <w:tcPr>
            <w:tcW w:w="2628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Время проведения</w:t>
            </w: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</w:tr>
      <w:tr w:rsidR="002E565C" w:rsidRPr="00CE6727" w:rsidTr="002E565C">
        <w:tc>
          <w:tcPr>
            <w:tcW w:w="2628" w:type="dxa"/>
            <w:vMerge w:val="restart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6757" w:type="dxa"/>
          </w:tcPr>
          <w:p w:rsidR="002E565C" w:rsidRPr="00CE6727" w:rsidRDefault="002E565C" w:rsidP="00E243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 (праздник для учащихся, их родителей и педагогов</w:t>
            </w:r>
            <w:r w:rsidR="00E2437C"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пришкольного участка</w:t>
            </w:r>
          </w:p>
        </w:tc>
      </w:tr>
      <w:tr w:rsidR="002E565C" w:rsidRPr="00CE6727" w:rsidTr="002E565C">
        <w:tc>
          <w:tcPr>
            <w:tcW w:w="2628" w:type="dxa"/>
            <w:vMerge w:val="restart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пожилого человека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</w:t>
            </w: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Осени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Субботник</w:t>
            </w:r>
          </w:p>
        </w:tc>
      </w:tr>
      <w:tr w:rsidR="00E2437C" w:rsidRPr="00CE6727" w:rsidTr="002E565C">
        <w:tc>
          <w:tcPr>
            <w:tcW w:w="2628" w:type="dxa"/>
            <w:vMerge w:val="restart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</w:tr>
      <w:tr w:rsidR="00E2437C" w:rsidRPr="00CE6727" w:rsidTr="002E565C">
        <w:tc>
          <w:tcPr>
            <w:tcW w:w="2628" w:type="dxa"/>
            <w:vMerge/>
          </w:tcPr>
          <w:p w:rsidR="00E2437C" w:rsidRPr="00CE6727" w:rsidRDefault="00E2437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</w:tr>
      <w:tr w:rsidR="00E2437C" w:rsidRPr="00CE6727" w:rsidTr="00E2437C">
        <w:trPr>
          <w:trHeight w:val="264"/>
        </w:trPr>
        <w:tc>
          <w:tcPr>
            <w:tcW w:w="2628" w:type="dxa"/>
            <w:vMerge/>
          </w:tcPr>
          <w:p w:rsidR="00E2437C" w:rsidRPr="00CE6727" w:rsidRDefault="00E2437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матери</w:t>
            </w:r>
          </w:p>
        </w:tc>
      </w:tr>
      <w:tr w:rsidR="00E2437C" w:rsidRPr="00CE6727" w:rsidTr="002E565C">
        <w:trPr>
          <w:trHeight w:val="298"/>
        </w:trPr>
        <w:tc>
          <w:tcPr>
            <w:tcW w:w="2628" w:type="dxa"/>
            <w:vMerge/>
          </w:tcPr>
          <w:p w:rsidR="00E2437C" w:rsidRPr="00CE6727" w:rsidRDefault="00E2437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«Я выбираю жизнь!»</w:t>
            </w:r>
          </w:p>
        </w:tc>
      </w:tr>
      <w:tr w:rsidR="002E565C" w:rsidRPr="00CE6727" w:rsidTr="002E565C">
        <w:tc>
          <w:tcPr>
            <w:tcW w:w="2628" w:type="dxa"/>
            <w:vMerge w:val="restart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прав человека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декларации о правах человека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Конституции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праздники</w:t>
            </w:r>
          </w:p>
        </w:tc>
      </w:tr>
      <w:tr w:rsidR="002E565C" w:rsidRPr="00CE6727" w:rsidTr="002E565C">
        <w:tc>
          <w:tcPr>
            <w:tcW w:w="2628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6757" w:type="dxa"/>
          </w:tcPr>
          <w:p w:rsidR="002E565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профориентации</w:t>
            </w:r>
          </w:p>
        </w:tc>
      </w:tr>
      <w:tr w:rsidR="00E2437C" w:rsidRPr="00CE6727" w:rsidTr="002E565C">
        <w:tc>
          <w:tcPr>
            <w:tcW w:w="2628" w:type="dxa"/>
            <w:vMerge w:val="restart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</w:tr>
      <w:tr w:rsidR="00E2437C" w:rsidRPr="00CE6727" w:rsidTr="002E565C">
        <w:tc>
          <w:tcPr>
            <w:tcW w:w="2628" w:type="dxa"/>
            <w:vMerge/>
          </w:tcPr>
          <w:p w:rsidR="00E2437C" w:rsidRPr="00CE6727" w:rsidRDefault="00E2437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рождения    гимназии </w:t>
            </w:r>
          </w:p>
        </w:tc>
      </w:tr>
      <w:tr w:rsidR="00E2437C" w:rsidRPr="00CE6727" w:rsidTr="00E2437C">
        <w:trPr>
          <w:trHeight w:val="428"/>
        </w:trPr>
        <w:tc>
          <w:tcPr>
            <w:tcW w:w="2628" w:type="dxa"/>
            <w:vMerge/>
          </w:tcPr>
          <w:p w:rsidR="00E2437C" w:rsidRPr="00CE6727" w:rsidRDefault="00E2437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</w:tr>
      <w:tr w:rsidR="00E2437C" w:rsidRPr="00CE6727" w:rsidTr="00E2437C">
        <w:trPr>
          <w:trHeight w:val="485"/>
        </w:trPr>
        <w:tc>
          <w:tcPr>
            <w:tcW w:w="2628" w:type="dxa"/>
            <w:vMerge/>
          </w:tcPr>
          <w:p w:rsidR="00E2437C" w:rsidRPr="00CE6727" w:rsidRDefault="00E2437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«Азбука, прощай!»</w:t>
            </w:r>
          </w:p>
        </w:tc>
      </w:tr>
      <w:tr w:rsidR="00E2437C" w:rsidRPr="00CE6727" w:rsidTr="002E565C">
        <w:trPr>
          <w:trHeight w:val="610"/>
        </w:trPr>
        <w:tc>
          <w:tcPr>
            <w:tcW w:w="2628" w:type="dxa"/>
            <w:vMerge/>
          </w:tcPr>
          <w:p w:rsidR="00E2437C" w:rsidRPr="00CE6727" w:rsidRDefault="00E2437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E2437C" w:rsidRPr="00CE6727" w:rsidRDefault="00E2437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старты (спортивный праздник для учащихся и их  родителей)</w:t>
            </w:r>
          </w:p>
        </w:tc>
      </w:tr>
      <w:tr w:rsidR="002E565C" w:rsidRPr="00CE6727" w:rsidTr="002E565C">
        <w:tc>
          <w:tcPr>
            <w:tcW w:w="2628" w:type="dxa"/>
            <w:vMerge w:val="restart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Март - Апрель</w:t>
            </w: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театра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детской книги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Культуры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Земли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Субботник</w:t>
            </w:r>
          </w:p>
        </w:tc>
      </w:tr>
      <w:tr w:rsidR="002E565C" w:rsidRPr="00CE6727" w:rsidTr="002E565C">
        <w:tc>
          <w:tcPr>
            <w:tcW w:w="2628" w:type="dxa"/>
            <w:vMerge w:val="restart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семьи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пришкольного участка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Всемирный день музеев</w:t>
            </w:r>
          </w:p>
        </w:tc>
      </w:tr>
      <w:tr w:rsidR="002E565C" w:rsidRPr="00CE6727" w:rsidTr="002E565C">
        <w:tc>
          <w:tcPr>
            <w:tcW w:w="2628" w:type="dxa"/>
            <w:vMerge/>
          </w:tcPr>
          <w:p w:rsidR="002E565C" w:rsidRPr="00CE6727" w:rsidRDefault="002E565C" w:rsidP="002E5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7" w:type="dxa"/>
          </w:tcPr>
          <w:p w:rsidR="002E565C" w:rsidRPr="00CE6727" w:rsidRDefault="002E565C" w:rsidP="002E56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Здравствуй, лето!</w:t>
            </w:r>
          </w:p>
        </w:tc>
      </w:tr>
    </w:tbl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Социальные проекты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 начальной школе   реализуются следующие социальные проекты: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ПУТЕШЕСТВИЯ – проект предполагает организацию различных путешествий (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видеопутешествия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>, экскурсии, турпоходы, экспедиции), содержательно взаимосвязанных с духовно-нравственным аспектом содержания учебных предметов.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ВСТРЕЧИ – проект предполагает организацию встреч с интересными людьми разных возрастов, профессий,  как средство воспитания учащихся на личных примерах.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ИСКУССТВО – проект предполагает реализацию программы посещения музеев, концертных залов, театров, выставок и т.д.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ВСТРЕЧИ С ВЕТЕРАНАМИ -  проект предполагает приглашение ветеранов на уроки мужества, организацию праздничных концертов, чаепития, оформление  выпуск газет, поздравительных открыток, боевых листков.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ТВОРЧЕСТВО – проект предполагает организацию тематических выставок творческих работ учащихся (поделок из природных материалов, елочных игрушек и украшений, творческих работ ко Дню космонавтики т.д.).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МОЙДОДЫР - проект предполагает пропаганду здорового образа жизни, формирование санитарно-гигиенических навыков, негативного отношения к вредным привычкам.</w:t>
      </w:r>
    </w:p>
    <w:p w:rsidR="002E565C" w:rsidRPr="00CE6727" w:rsidRDefault="002E565C" w:rsidP="002E565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ЗЕЛЕНЫЙ ОСТРОВ - проект предполагает вовлечение детей в общественно-полезную деятельность по озеленению и благоустройству  пришкольного участка, поддержание его в чистоте и порядке, способствует воспитанию трудовых навыков.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Совместная деятельность школы, семьи и общественности по духовно-нравственному развитию и воспитанию младших школьников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Одной из педагогических задач разработки и реализации данной программы является организация эффективного взаимодействия </w:t>
      </w:r>
      <w:r w:rsidR="00721110" w:rsidRPr="00CE672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и семьи в целях духовно-нравственного развития и воспитания учащихся в следующих направлениях:</w:t>
      </w:r>
    </w:p>
    <w:p w:rsidR="00E2437C" w:rsidRPr="00CE6727" w:rsidRDefault="00E2437C" w:rsidP="00932044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повышение педагогической культуры родителей  (законных представителей) учащихся путем проведения тематических родительских собраний, встреч администрации </w:t>
      </w:r>
      <w:r w:rsidR="00721110" w:rsidRPr="00CE6727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  родительским активом, выпуска информационных материалов и оформления информационных стендов;</w:t>
      </w:r>
    </w:p>
    <w:p w:rsidR="00E2437C" w:rsidRPr="00CE6727" w:rsidRDefault="00E2437C" w:rsidP="00932044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совершенствование межличностных отношений педагогов, учащихся и родителей путем организации совместных мероприятий, праздников, акций (например, традиционный праздник «День знаний», спортивные соревнования «Веселые старты», праздник «Азбука, прощай!», совместная деятельность в рамках проектов «Зеленый остров», «Юные исследователи», «Встречи с ветеранами»  и др.);</w:t>
      </w:r>
      <w:proofErr w:type="gramEnd"/>
    </w:p>
    <w:p w:rsidR="00E2437C" w:rsidRPr="00CE6727" w:rsidRDefault="00E2437C" w:rsidP="00932044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расширение партнерских взаимоотношений с родителями путем привлечения их к активной деятельности в составе  Совета </w:t>
      </w:r>
      <w:r w:rsidR="00721110" w:rsidRPr="00CE6727">
        <w:rPr>
          <w:rFonts w:ascii="Times New Roman" w:eastAsia="Times New Roman" w:hAnsi="Times New Roman" w:cs="Times New Roman"/>
          <w:sz w:val="24"/>
          <w:szCs w:val="24"/>
        </w:rPr>
        <w:t>школа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, родительского комитета</w:t>
      </w:r>
      <w:r w:rsidR="00721110" w:rsidRPr="00CE6727">
        <w:rPr>
          <w:rFonts w:ascii="Times New Roman" w:eastAsia="Times New Roman" w:hAnsi="Times New Roman" w:cs="Times New Roman"/>
          <w:sz w:val="24"/>
          <w:szCs w:val="24"/>
        </w:rPr>
        <w:t xml:space="preserve"> школы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, активизации деятельности родительских комитетов классных коллективов учащихся, проведения совместных общешкольных  акций и праздников и др.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Традиционно (3 раза в год: ко Дню пожилого человека, Дню Защитника Отечества, ко Дню Победы) школа приглашает ветеранов Великой Отечественной войны, пожилых людей на праздничный концерт, чаепитие, уроки мужества. К данным мероприятиям учащиеся готовятся вместе с родителями и учителями: учат стихи, песни, готовят угощение, оформляют приглашения и боевые листки. Все это способствует как сближению всех участников воспитательного процесса, так формированию у детей лучших нравственных качеств.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 школе традиционно проводится спортивный праздник - соревнование «Веселые старты», позволяющий родителям ученика увидеть его в другой обстановке (отличной от  домашней), проявить себя в совместной деятельности, что приводит к улучшению детско-родительских отношений.  Праздник организуется в спортивном зале школы, чтобы учителя также имели возможности ближе познакомиться с родителями своих учеников.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Школа   активно взаимодействует с социальными партнерами в целях реализации программы духовно-нравственного развития и воспитания учащихся.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Среди всех видов социального взаимодействия школы основное место отводится взаимодействию с родителями. Эти отношения становятся в большей степени равноправными, партнерскими. Возникает возможность создания социальных проектов, совместно реализуемых школой и семьей.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Необходимо активное взаимодействие школы с различными социальными институтами.</w:t>
      </w:r>
    </w:p>
    <w:p w:rsidR="00E2437C" w:rsidRPr="00CE6727" w:rsidRDefault="00E2437C" w:rsidP="00E24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Наиболее реальными «узлами» такого взаимодействия представляются:</w:t>
      </w:r>
    </w:p>
    <w:p w:rsidR="00E2437C" w:rsidRPr="00CE6727" w:rsidRDefault="00E2437C" w:rsidP="00E24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школа и ОО;</w:t>
      </w:r>
    </w:p>
    <w:p w:rsidR="00E2437C" w:rsidRPr="00CE6727" w:rsidRDefault="00E2437C" w:rsidP="00E24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- школа и учреждения культуры и спорта  </w:t>
      </w:r>
    </w:p>
    <w:p w:rsidR="00E2437C" w:rsidRPr="00CE6727" w:rsidRDefault="00E2437C" w:rsidP="00E243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школа  и социальные службы (комитеты социальной защиты, органы опеки и попечительства);</w:t>
      </w:r>
    </w:p>
    <w:p w:rsidR="00E2437C" w:rsidRPr="00CE6727" w:rsidRDefault="00E2437C" w:rsidP="00E243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Важное направление в развитии социальных связей системы образования – ее отношения со средствами массовой информации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 (ожидаемые) результаты духовно-нравственного  развития и воспитания учащихся на ступени начального общего образования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 По каждому из заявленных направлений духовно-нравственного развития и </w:t>
      </w:r>
      <w:proofErr w:type="gramStart"/>
      <w:r w:rsidRPr="00CE6727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proofErr w:type="gram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на ступени начального общего образования планируется достижение следующих результатов: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5910BD" w:rsidRPr="005910BD" w:rsidRDefault="00E2437C" w:rsidP="00932044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0BD">
        <w:rPr>
          <w:rFonts w:ascii="Times New Roman" w:eastAsia="Times New Roman" w:hAnsi="Times New Roman" w:cs="Times New Roman"/>
          <w:b/>
          <w:bCs/>
          <w:sz w:val="24"/>
          <w:szCs w:val="24"/>
        </w:rPr>
        <w:t>1. Воспитание гражданственности, патриотизма, уважения к правам, свободам и обязанностям человека:</w:t>
      </w:r>
    </w:p>
    <w:p w:rsidR="00E2437C" w:rsidRPr="005910BD" w:rsidRDefault="00E2437C" w:rsidP="00932044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10BD">
        <w:rPr>
          <w:rFonts w:ascii="Times New Roman" w:eastAsia="Times New Roman" w:hAnsi="Times New Roman" w:cs="Times New Roman"/>
          <w:sz w:val="24"/>
          <w:szCs w:val="24"/>
        </w:rPr>
        <w:t xml:space="preserve">ценностное отношение к России, своему народу, своему краю, отечественному культурно-историческому наследию, государственной символике, законам Российской Федерации, русскому и родному языку, народным традициям, старшему поколению </w:t>
      </w:r>
    </w:p>
    <w:p w:rsidR="00E2437C" w:rsidRPr="00CE6727" w:rsidRDefault="00E2437C" w:rsidP="00932044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элементарные представления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страны, об этнических традициях и культурном достоянии своего края, о примерах исполнения гражданского и патриотического долга;</w:t>
      </w:r>
    </w:p>
    <w:p w:rsidR="00E2437C" w:rsidRPr="00CE6727" w:rsidRDefault="00E2437C" w:rsidP="00932044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первоначальный опыт постижения ценностей гражданского общества, национальной истории и культуры;</w:t>
      </w:r>
    </w:p>
    <w:p w:rsidR="00E2437C" w:rsidRPr="00CE6727" w:rsidRDefault="00E2437C" w:rsidP="00932044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опыт ролевого взаимодействия и реализации гражданской, патриотической позиции;</w:t>
      </w:r>
    </w:p>
    <w:p w:rsidR="00E2437C" w:rsidRPr="00CE6727" w:rsidRDefault="00E2437C" w:rsidP="00932044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опыт социальной и межкультурной коммуникации;</w:t>
      </w:r>
    </w:p>
    <w:p w:rsidR="00E2437C" w:rsidRPr="00CE6727" w:rsidRDefault="00E2437C" w:rsidP="00932044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начальные представления о правах и обязанностях человека, гражданина, семьянина, товарища.</w:t>
      </w:r>
    </w:p>
    <w:p w:rsidR="00E2437C" w:rsidRPr="005910BD" w:rsidRDefault="00E2437C" w:rsidP="00932044">
      <w:pPr>
        <w:pStyle w:val="a3"/>
        <w:numPr>
          <w:ilvl w:val="1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910BD">
        <w:rPr>
          <w:rFonts w:ascii="Times New Roman" w:eastAsia="Times New Roman" w:hAnsi="Times New Roman" w:cs="Times New Roman"/>
          <w:b/>
          <w:bCs/>
          <w:sz w:val="24"/>
          <w:szCs w:val="24"/>
        </w:rPr>
        <w:t>2. Воспитание нравственных чувств и этического сознания:</w:t>
      </w:r>
    </w:p>
    <w:p w:rsidR="00E2437C" w:rsidRPr="00CE6727" w:rsidRDefault="00E2437C" w:rsidP="0093204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начальные представления о моральных нормах и правилах нравственного поведения, в том числе об этических нормах взаимоотношений в семье, между поколениями, этносами, носителями разных убеждений, представителями различных социальных групп;</w:t>
      </w:r>
    </w:p>
    <w:p w:rsidR="00E2437C" w:rsidRPr="00CE6727" w:rsidRDefault="00E2437C" w:rsidP="0093204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нормами;</w:t>
      </w:r>
    </w:p>
    <w:p w:rsidR="00E2437C" w:rsidRPr="00CE6727" w:rsidRDefault="00E2437C" w:rsidP="0093204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традиционным религиям;</w:t>
      </w:r>
    </w:p>
    <w:p w:rsidR="00E2437C" w:rsidRPr="00CE6727" w:rsidRDefault="00E2437C" w:rsidP="0093204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неравнодушие к жизненным проблемам других людей, сочувствие к человеку, находящемуся в трудной ситуации;</w:t>
      </w:r>
    </w:p>
    <w:p w:rsidR="00E2437C" w:rsidRPr="00CE6727" w:rsidRDefault="00E2437C" w:rsidP="0093204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"других" людей;</w:t>
      </w:r>
    </w:p>
    <w:p w:rsidR="00E2437C" w:rsidRPr="00CE6727" w:rsidRDefault="00E2437C" w:rsidP="0093204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родителям (законным представителям), к старшим, заботливое отношение к младшим;</w:t>
      </w:r>
    </w:p>
    <w:p w:rsidR="00E2437C" w:rsidRPr="00CE6727" w:rsidRDefault="00E2437C" w:rsidP="00932044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знание традиций своей семьи и образовательного учреждения, бережное отношение к ним.</w:t>
      </w:r>
    </w:p>
    <w:p w:rsidR="00E2437C" w:rsidRPr="00CE6727" w:rsidRDefault="00E2437C" w:rsidP="0093204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3. Воспитание трудолюбия, творческого отношения к учению, труду, жизни: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ценностное отношение к труду и творчеству, человеку труда, трудовым достижениям России и человечества, трудолюбие 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ценностное и творческое отношение к учебному труду;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различных профессиях;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навыки трудового творческого сотрудничества со сверстниками, старшими детьми и взрослыми;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осознание приоритета нравственных основ труда, творчества, создания нового;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первоначальный опыт участия в различных видах общественно полезной и личностно значимой деятельности;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потребности и начальные умения выражать себя в различных доступных и наиболее привлекательных для ребёнка видах творческой и исследовательской деятельности;</w:t>
      </w:r>
    </w:p>
    <w:p w:rsidR="00E2437C" w:rsidRPr="00CE6727" w:rsidRDefault="00E2437C" w:rsidP="00932044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мотивация к самореализации в социальном творчестве, познавательной и практической, общественно полезной деятельности.</w:t>
      </w:r>
    </w:p>
    <w:p w:rsidR="00E2437C" w:rsidRPr="00CE6727" w:rsidRDefault="00E2437C" w:rsidP="00932044">
      <w:pPr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4. Формирование ценностного отношения к здоровью и здоровому образу жизни:</w:t>
      </w:r>
    </w:p>
    <w:p w:rsidR="00E2437C" w:rsidRPr="00CE6727" w:rsidRDefault="00E2437C" w:rsidP="00932044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ценностное отношение к своему здоровью, здоровью близких и окружающих людей;</w:t>
      </w:r>
    </w:p>
    <w:p w:rsidR="00E2437C" w:rsidRPr="00CE6727" w:rsidRDefault="00E2437C" w:rsidP="00932044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 взаимной обусловленности физического, нравственного, психологического, психического и социально-психологического здоровья человека, о важности морали и нравственности в сохранении здоровья человека;</w:t>
      </w:r>
    </w:p>
    <w:p w:rsidR="00E2437C" w:rsidRPr="00CE6727" w:rsidRDefault="00E2437C" w:rsidP="00932044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первоначальный личный опыт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деятельности;</w:t>
      </w:r>
    </w:p>
    <w:p w:rsidR="00E2437C" w:rsidRPr="00CE6727" w:rsidRDefault="00E2437C" w:rsidP="00932044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первоначальные представления о роли физической культуры и спорта для здоровья человека, его образования, труда и творчества;</w:t>
      </w:r>
    </w:p>
    <w:p w:rsidR="00E2437C" w:rsidRPr="00CE6727" w:rsidRDefault="00E2437C" w:rsidP="00932044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знания о возможном негативном влиянии компьютер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softHyphen/>
        <w:t>ных игр, телевидения, рекламы на здоровье человека.</w:t>
      </w:r>
    </w:p>
    <w:p w:rsidR="00E2437C" w:rsidRPr="00CE6727" w:rsidRDefault="00E2437C" w:rsidP="0093204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5. Воспитание ценностного отношения к природе, окру</w:t>
      </w: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  <w:t>жающей среде (экологическое воспитание):</w:t>
      </w:r>
    </w:p>
    <w:p w:rsidR="00E2437C" w:rsidRPr="00CE6727" w:rsidRDefault="00E2437C" w:rsidP="00932044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ценностное отношение к природе;</w:t>
      </w:r>
    </w:p>
    <w:p w:rsidR="00E2437C" w:rsidRPr="00CE6727" w:rsidRDefault="00E2437C" w:rsidP="00932044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первоначальный опыт эстетического, эмоционально-нравственного отношения к природе;</w:t>
      </w:r>
    </w:p>
    <w:p w:rsidR="00E2437C" w:rsidRPr="00CE6727" w:rsidRDefault="00E2437C" w:rsidP="00932044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знания о традициях нравственно-этического отношения к природе в культуре народов России, нормах экологической этики;</w:t>
      </w:r>
    </w:p>
    <w:p w:rsidR="00E2437C" w:rsidRPr="00CE6727" w:rsidRDefault="00E2437C" w:rsidP="00932044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первоначальный опыт участия в природоохранной деятельности в школе, на пришкольном участке, по месту жительства;</w:t>
      </w:r>
    </w:p>
    <w:p w:rsidR="00E2437C" w:rsidRPr="00CE6727" w:rsidRDefault="00E2437C" w:rsidP="00932044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личный опыт участия в экологических инициативах, проектах.</w:t>
      </w:r>
    </w:p>
    <w:p w:rsidR="00E2437C" w:rsidRPr="00CE6727" w:rsidRDefault="00E2437C" w:rsidP="0093204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Воспитание ценностного отношения к </w:t>
      </w:r>
      <w:proofErr w:type="gramStart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прекрасному</w:t>
      </w:r>
      <w:proofErr w:type="gramEnd"/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, формирование представлений об эстетических идеалах и ценностях (эстетическое воспитание):</w:t>
      </w:r>
    </w:p>
    <w:p w:rsidR="00E2437C" w:rsidRPr="00CE6727" w:rsidRDefault="00E2437C" w:rsidP="00932044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умения видеть красоту в окружающем мире;</w:t>
      </w:r>
    </w:p>
    <w:p w:rsidR="00E2437C" w:rsidRPr="00CE6727" w:rsidRDefault="00E2437C" w:rsidP="00932044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первоначальные умения видеть красоту в поведении, поступках людей;</w:t>
      </w:r>
    </w:p>
    <w:p w:rsidR="00E2437C" w:rsidRPr="00CE6727" w:rsidRDefault="00E2437C" w:rsidP="00932044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элементарные представления об эстетических и художественных ценностях отечественной культуры;</w:t>
      </w:r>
    </w:p>
    <w:p w:rsidR="00E2437C" w:rsidRPr="00CE6727" w:rsidRDefault="00E2437C" w:rsidP="00932044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первоначальный опыт эмоционального постижения народного творчества, этнокультурных традиций, фольклора народов России;</w:t>
      </w:r>
    </w:p>
    <w:p w:rsidR="00E2437C" w:rsidRPr="00CE6727" w:rsidRDefault="00E2437C" w:rsidP="00932044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первоначальный опыт эстетических переживаний, наблюдений эстетических объектов в природе и социуме, эстетического отношения к окружающему миру и самому себе;</w:t>
      </w:r>
    </w:p>
    <w:p w:rsidR="00E2437C" w:rsidRPr="00CE6727" w:rsidRDefault="00E2437C" w:rsidP="00932044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первоначальный опыт самореализации в различных видах творческой деятельности, формирование потребности и умения выражать себя в доступных видах творчества;</w:t>
      </w:r>
    </w:p>
    <w:p w:rsidR="00E2437C" w:rsidRPr="00CE6727" w:rsidRDefault="00E2437C" w:rsidP="00932044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мотивация к реализации эстетических ценностей в пространстве школы и семьи.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Основные результаты духовно-нравственного развития и воспитания учащихся оцениваются в рамках мониторинговых процедур, в которых ведущими методами будут: экспертные суждения (родителей, партнеров школы); анонимные анкеты, позволяющие  анализировать (не оценивать) ценностную сферу личности;  различные тестовые инструменты, созданные с учетом возраста;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самооценочные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суждения  детей.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К результатам, не подлежащим итоговой оценке индивидуальных достижений выпускников начальной школы, относятся:</w:t>
      </w:r>
    </w:p>
    <w:p w:rsidR="00E2437C" w:rsidRPr="00CE6727" w:rsidRDefault="00E2437C" w:rsidP="0093204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ценностные ориентации выпускника, которые отражают его индивидуально-личностные позиции (этические, эстетические, религиозные взгляды, политические предпочтения и др.);</w:t>
      </w:r>
    </w:p>
    <w:p w:rsidR="00E2437C" w:rsidRPr="00CE6727" w:rsidRDefault="00E2437C" w:rsidP="0093204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характеристика социальных чувств (патриотизм, толерантность, гуманизм и др.);</w:t>
      </w:r>
    </w:p>
    <w:p w:rsidR="00E2437C" w:rsidRPr="00CE6727" w:rsidRDefault="00E2437C" w:rsidP="0093204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индивидуальные личностные характеристики (доброта, дружелюбие, честность и т.п.).</w:t>
      </w:r>
    </w:p>
    <w:p w:rsidR="00E2437C" w:rsidRPr="00CE6727" w:rsidRDefault="00E2437C" w:rsidP="00E243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ученика.</w:t>
      </w: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E79C8" w:rsidRPr="00CE6727" w:rsidRDefault="008E79C8" w:rsidP="008E79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22AC8" w:rsidRPr="00CE6727" w:rsidRDefault="00D22AC8" w:rsidP="00D22AC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VI.  Программа формирования культуры здорового и  безопасного образа  жизни</w:t>
      </w:r>
    </w:p>
    <w:p w:rsidR="00D22AC8" w:rsidRPr="00CE6727" w:rsidRDefault="00D22AC8" w:rsidP="00A8727F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Программа формирования культуры здорового и без</w:t>
      </w:r>
      <w:r w:rsidR="00A8727F" w:rsidRPr="00CE6727">
        <w:rPr>
          <w:rFonts w:ascii="Times New Roman" w:eastAsia="Times New Roman" w:hAnsi="Times New Roman" w:cs="Times New Roman"/>
          <w:sz w:val="24"/>
          <w:szCs w:val="24"/>
        </w:rPr>
        <w:t>опасного образа жизни учащихся школы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– это комплексная программа, направленная на формирование знаний, установок, личностных ориентиров и норм поведения, обеспечивающих сохранение и укрепление физического и психологического здоровья как ценности, способствующей познавательному и эмоциональному развитию ребенка.</w:t>
      </w:r>
    </w:p>
    <w:p w:rsidR="00D22AC8" w:rsidRPr="00CE6727" w:rsidRDefault="00D22AC8" w:rsidP="00A8727F">
      <w:pPr>
        <w:spacing w:before="100" w:beforeAutospacing="1" w:after="100" w:afterAutospacing="1" w:line="240" w:lineRule="auto"/>
        <w:ind w:firstLine="180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Нормативно-правовой и документальной основой Программы формирования культуры здорового и безопасного образа жизни учащихся</w:t>
      </w:r>
      <w:r w:rsidR="00A8727F" w:rsidRPr="00CE6727">
        <w:rPr>
          <w:rFonts w:ascii="Times New Roman" w:eastAsia="Times New Roman" w:hAnsi="Times New Roman" w:cs="Times New Roman"/>
          <w:sz w:val="24"/>
          <w:szCs w:val="24"/>
        </w:rPr>
        <w:t xml:space="preserve"> школы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на ступени начального образования являются: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Закон Российской Федерации «Об образовании»;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Федеральный государственный образовательный стандарт начального общего образования  (</w:t>
      </w:r>
      <w:hyperlink r:id="rId9" w:tgtFrame="_blank" w:history="1">
        <w:r w:rsidRPr="00CE6727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Приказ </w:t>
        </w:r>
        <w:proofErr w:type="spellStart"/>
        <w:r w:rsidRPr="00CE6727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Минобрнауки</w:t>
        </w:r>
        <w:proofErr w:type="spellEnd"/>
        <w:r w:rsidRPr="00CE6727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 России   от 06 октября 2009 г. N 373</w:t>
        </w:r>
      </w:hyperlink>
      <w:r w:rsidRPr="00CE6727">
        <w:rPr>
          <w:rFonts w:ascii="Times New Roman" w:eastAsia="Times New Roman" w:hAnsi="Times New Roman" w:cs="Times New Roman"/>
          <w:sz w:val="24"/>
          <w:szCs w:val="24"/>
        </w:rPr>
        <w:t>);  (</w:t>
      </w:r>
      <w:hyperlink r:id="rId10" w:tgtFrame="_blank" w:history="1">
        <w:r w:rsidRPr="00CE6727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Приказ </w:t>
        </w:r>
        <w:proofErr w:type="spellStart"/>
        <w:r w:rsidRPr="00CE6727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Минобрнауки</w:t>
        </w:r>
        <w:proofErr w:type="spellEnd"/>
        <w:r w:rsidRPr="00CE6727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 xml:space="preserve"> России от 26 ноября 2010 г. N 1241</w:t>
        </w:r>
      </w:hyperlink>
      <w:r w:rsidRPr="00CE6727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СанПиН, 2.4.2.1178-02 «Гигиенические требования к режиму учебно-воспитательного процесса»  (Приказ Минздрава от 28.11.2002) раздел 2.9.;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Рекомендации по организации обучения в первом классе четырехлетней начальной школы  (Письмо МО РФ № 202/11-13 от 25.09.2000);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Рекомендации по организации обучения в первом классе четырехлетней начальной школы  (Письмо МО РФ № 408/13-13 от 20.04.2001);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Рекомендации о недопустимости перегрузок обучающихся в начальной школе  (Письмо МО РФ № 220/11-13 от 20.02.1999);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Рекомендации по использованию компьютеров в начальной школе. (Письмо МО РФ  и НИИ гигиены и охраны здоровья детей и подростков РАМ № 199/13 от 28.03.2002);</w:t>
      </w:r>
    </w:p>
    <w:p w:rsidR="00D22AC8" w:rsidRPr="00CE6727" w:rsidRDefault="00D22AC8" w:rsidP="00932044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Гигиенические требования к условиям реализации основной образовательной программы начального общего образования (</w:t>
      </w:r>
      <w:smartTag w:uri="urn:schemas-microsoft-com:office:smarttags" w:element="metricconverter">
        <w:smartTagPr>
          <w:attr w:name="ProductID" w:val="2009 г"/>
        </w:smartTagPr>
        <w:r w:rsidRPr="00CE6727">
          <w:rPr>
            <w:rFonts w:ascii="Times New Roman" w:eastAsia="Times New Roman" w:hAnsi="Times New Roman" w:cs="Times New Roman"/>
            <w:sz w:val="24"/>
            <w:szCs w:val="24"/>
          </w:rPr>
          <w:t>2009 г</w:t>
        </w:r>
      </w:smartTag>
      <w:r w:rsidRPr="00CE6727">
        <w:rPr>
          <w:rFonts w:ascii="Times New Roman" w:eastAsia="Times New Roman" w:hAnsi="Times New Roman" w:cs="Times New Roman"/>
          <w:sz w:val="24"/>
          <w:szCs w:val="24"/>
        </w:rPr>
        <w:t>.);</w:t>
      </w:r>
    </w:p>
    <w:p w:rsidR="00A8727F" w:rsidRPr="00CE6727" w:rsidRDefault="00A8727F" w:rsidP="00932044">
      <w:pPr>
        <w:pStyle w:val="a3"/>
        <w:numPr>
          <w:ilvl w:val="0"/>
          <w:numId w:val="2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Концепция УМК «Перспектива».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Программа  формирования культуры здорового и безопасного образа жизни учащихся гимназии на ступени начального образования сформирована с учетом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факторов, оказывающих существенное влияние на состояние здоровья детей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22AC8" w:rsidRPr="00CE6727" w:rsidRDefault="00D22AC8" w:rsidP="00932044">
      <w:pPr>
        <w:numPr>
          <w:ilvl w:val="0"/>
          <w:numId w:val="30"/>
        </w:numPr>
        <w:spacing w:before="100" w:beforeAutospacing="1" w:after="100" w:afterAutospacing="1" w:line="240" w:lineRule="auto"/>
        <w:ind w:left="0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Неблагоприятные социальные, экономические и экологические условия;</w:t>
      </w:r>
    </w:p>
    <w:p w:rsidR="00D22AC8" w:rsidRPr="00CE6727" w:rsidRDefault="00D22AC8" w:rsidP="00932044">
      <w:pPr>
        <w:numPr>
          <w:ilvl w:val="0"/>
          <w:numId w:val="30"/>
        </w:numPr>
        <w:spacing w:before="100" w:beforeAutospacing="1" w:after="100" w:afterAutospacing="1" w:line="240" w:lineRule="auto"/>
        <w:ind w:left="0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Факты риска, имеющие место в образовательных учреждениях, которые могут привести к ухудшению здоровья детей от первого к последнему году обучения;</w:t>
      </w:r>
    </w:p>
    <w:p w:rsidR="00D22AC8" w:rsidRPr="00CE6727" w:rsidRDefault="00D22AC8" w:rsidP="00932044">
      <w:pPr>
        <w:numPr>
          <w:ilvl w:val="0"/>
          <w:numId w:val="30"/>
        </w:numPr>
        <w:spacing w:before="100" w:beforeAutospacing="1" w:after="100" w:afterAutospacing="1" w:line="240" w:lineRule="auto"/>
        <w:ind w:left="0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Активно формируемые в младшем школьном возрасте комплексы знаний, установок, правил поведения, привычек;</w:t>
      </w:r>
    </w:p>
    <w:p w:rsidR="00D22AC8" w:rsidRPr="00CE6727" w:rsidRDefault="00D22AC8" w:rsidP="00932044">
      <w:pPr>
        <w:numPr>
          <w:ilvl w:val="0"/>
          <w:numId w:val="30"/>
        </w:numPr>
        <w:spacing w:before="100" w:beforeAutospacing="1" w:after="100" w:afterAutospacing="1" w:line="240" w:lineRule="auto"/>
        <w:ind w:left="0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Чувствительность к воздействиям при одновременной к ним инертности по своей природе, обусловливающей временный разрыв между воздействием и результатом, который может быть значительным, достигая  нескольких  лет,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целом;</w:t>
      </w:r>
    </w:p>
    <w:p w:rsidR="00D22AC8" w:rsidRPr="00CE6727" w:rsidRDefault="00D22AC8" w:rsidP="00932044">
      <w:pPr>
        <w:numPr>
          <w:ilvl w:val="0"/>
          <w:numId w:val="30"/>
        </w:numPr>
        <w:spacing w:before="100" w:beforeAutospacing="1" w:after="100" w:afterAutospacing="1" w:line="240" w:lineRule="auto"/>
        <w:ind w:left="0" w:firstLine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Особенности отношений обучающихся младшего школьного возраста к своему здоровью, что связано с отсутствием у детей опыта «нездоровья» (за исключением детей с серьезными хроническими заболеваниями) и восприятием ребенком состояния болезни главным образом как ограничения  свободы, неспособностью прогнозировать последствия своего отношения к здоровью.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Задачи формирования культуры здорового и безопасного образа жизни учащихся </w:t>
      </w:r>
      <w:r w:rsidR="00A8727F"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школы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Сформировать представление о позитивных факторах, влияющих на здоровье;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Научить обучающихся  осознанно выбирать поступки, поведение, позволяющие сохранять и укреплять здоровье;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Научить  выполнять правила личной гигиены и развить готовность на основе ее использования самостоятельно поддерживать свое здоровье;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Сформировать представление о правильном (здоровом) питании, его режиме, структуре, полезных продуктах;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Сформировать представление о рациональной организации режима дня, учебы, отдыха, двигательной активности, научить ребенка составлять, анализировать и контролировать свой режим дня;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Дать представление с учетом принципа информационной безопасности о негативных факторах риска здоровью детей (сниженная двигательная активность, инфекционные заболевания, переутомление и т.п.), о существовании и причинах возникновения зависимости от табака, алкоголя, наркотиков и других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психоактивных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веществ, их пагубном влиянии на здоровье;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Дать представление о влиянии позитивных и негативных эмоций на здоровье, в том числе получаемых от общения с компьютером, просмотра телепередач, участия в азартных играх;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Обучить элементарным навыкам эмоциональной разгрузки (релаксации);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Сформировать навыки позитивного коммуникативного общения;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Сформировать представление об основных компонентах культуры здоровья и здорового образа жизни;</w:t>
      </w:r>
    </w:p>
    <w:p w:rsidR="00D22AC8" w:rsidRPr="00CE6727" w:rsidRDefault="00D22AC8" w:rsidP="00932044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Сформировать  потребность ребенка безбоязненно обращаться к врачу по любым вопросам состояния здоровья, в том числе связанным с особенностями роста и развития.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Направления реализации программы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1.1. 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Создание </w:t>
      </w:r>
      <w:proofErr w:type="spellStart"/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здоровьесберегающей</w:t>
      </w:r>
      <w:proofErr w:type="spellEnd"/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  инфраструктуры </w:t>
      </w:r>
      <w:r w:rsidR="00A8727F"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школы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 школе  созданы необходимые условия для сбережения здоровья учащихся. Все помещения соответствуют санитарным и гигиеническим нормам, нормам пожарной безопасности, требованиям охраны здоровья и охраны труда обучающихся.</w:t>
      </w:r>
    </w:p>
    <w:p w:rsidR="00D22AC8" w:rsidRPr="00CE6727" w:rsidRDefault="00D22AC8" w:rsidP="00D22A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школе  работает столовая, позволяющая организовать горячие завтраки и обеды в урочное время. Питание учащихся осуществляется на основании  Республиканской целевой программы «Школьное питание на 2008—2010годы»; Постановление №514 администрации Исполнительного комитета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Сармановского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от 10 декабря 2010 года «О мерах по совершенствованию организации горячего питания учащихся в образовательных учреждениях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Сармановского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района». Питание на платной основе предоставляется всем обучающимся по их желанию за счет родительских средств. Льготное питание предоставляется учащимся из многодетных семей.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 школе имеется оснащенный спортивный  зал, спортивная площадка, оборудованные необходимым игровым и спортивным оборудованием и инвентарем.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Спортивное оборудование гимназии позволяет решать задачи физического развития учащихся.  На уроках физической культуры и на занятиях кружков  используются предусмотренные учебной программой упражнения основной гимнастики (построение и перестроение; основные положения и движения рук, ног, туловища; упражнения с мячами, скакалками; упражнения на гимнастической стенке; удержание равновесия; ходьба и бег; прыжки; метание), упражнения легкой атлетики,  подвижные спортивные игры.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Успешное решение задач физического воспитания младших школьников является органической частью всего учебно-воспитательного процесса школы.</w:t>
      </w:r>
    </w:p>
    <w:p w:rsidR="00D22AC8" w:rsidRPr="00CE6727" w:rsidRDefault="00D22AC8" w:rsidP="00D22A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Формы организации физического воспитания учеников начальных классов школы составляют систему, которая включает:</w:t>
      </w:r>
    </w:p>
    <w:p w:rsidR="00D22AC8" w:rsidRPr="00CE6727" w:rsidRDefault="00D22AC8" w:rsidP="00D22A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уроки физической культуры;</w:t>
      </w:r>
    </w:p>
    <w:p w:rsidR="00D22AC8" w:rsidRPr="00CE6727" w:rsidRDefault="00D22AC8" w:rsidP="00D22A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физкультурно-оздоровительные мероприятия в режиме учебного дня (организация динамических перемен, физкультминуток во время уроков, игры и физические упражнения в режиме продленного дня);</w:t>
      </w:r>
    </w:p>
    <w:p w:rsidR="00D22AC8" w:rsidRPr="00CE6727" w:rsidRDefault="00D22AC8" w:rsidP="00D22A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внеклассная физкультурно-массовая работа (занятие в кружках физической культуры и спортивных секциях, спортивные соревнования, спортивные праздники в школе).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Ученики школы проходят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обязательный ежегодный медицинский осмотр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, в результате которого их распределяют на три медицинские группы: основную, подготовительную, специальную.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основной медицинской группе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относят детей без отклонений в состоянии здоровья или с незначительными отклонениями, но с достаточной физической подготовкой. Ученики основной группы занимаются по программам по физической культуре в полном объеме, могут быть членами спортивных секций, физкультурных кружков, принимать участие в соревнованиях.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Подготовительную медицинскую группу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составляют ученики, которые имеют незначительные отклонения в физическом развитии и состоянии здоровья и недостаточно физически подготовлены. Они учатся вместе с детьми основной группы по общей программе по физкультуре. Для детей подготовительной группы производятся определенные ограничения нагрузок. И более постепенное усвоение новых двигательных умений и навыков, особенно связанных с высокими физическими нагрузками.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>специальной медицинской группе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относят детей со значительными отклонениями в состоянии здоровья, которым противопоказаны значительные физические нагрузки. Эти отклонения могут быть постоянного или временного характера (например, после перенесения заболевания). С учениками специальной группы проводят занятие по специальной программе. Для этих детей необходимы занятия лечебной физкультурой.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Перевод учеников с одной группы в другую доводится до ведома учителя класса и учителя физической культуры, которые в своей практической работе осуществляют индивидуальный подход к детям с учетом их состояния здоровья.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Направления работы службы психологического сопровождения школы: психологическая диагностика (при необходимости приглашается психолог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Сармановской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гимназии); коррекционная работа; консультирование родителей и учителей; психологическое просвещение; участие в педсоветах и родительских собраниях;  психологическая профилактика.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1.2. 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Использование возможностей УМК «Перспектива»  в образовательном процессе.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Программа  формирования культуры здорового и безопасного образа жизни средствами урочной деятельности реализуется с помощью предметов данных УМК.</w:t>
      </w:r>
    </w:p>
    <w:p w:rsidR="00D22AC8" w:rsidRPr="00CE6727" w:rsidRDefault="00D22AC8" w:rsidP="00D22AC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Система учебников УМК формирует установку школьников на безопасный, здоровый образ жизни. С этой целью предусмотрены соответствующие разделы и темы. Их содержание направлено на обсуждение с детьми проблем, связанных с безопасностью жизни, укреплением собственного физического, нравственного и духовного здоровья,  а также на популяризацию активного  отдыха.</w:t>
      </w:r>
    </w:p>
    <w:p w:rsidR="00A764E5" w:rsidRPr="00CE6727" w:rsidRDefault="00A764E5" w:rsidP="00A764E5">
      <w:pPr>
        <w:spacing w:after="0" w:line="360" w:lineRule="auto"/>
        <w:ind w:right="147" w:firstLine="709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Программа формирования культуры здорового и безопасного образа жизни средствами урочной деятельности может быть реализовано с помощью предметов УМК «Перспектива».  Для формирования установки на безопасный, здоровый образ жизни в 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системе учебников «Перспектива» предусмотрены соответствующие разделы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и темы. Их содержание предоставляет возможность обсуждать с детьми проблемы,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связанные с безопасностью и здоровьем, активным отдыхом.</w:t>
      </w:r>
    </w:p>
    <w:p w:rsidR="00A764E5" w:rsidRPr="00CE6727" w:rsidRDefault="00A764E5" w:rsidP="00A764E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курсе </w:t>
      </w: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«Окружающий мир»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для формирования установки на безопасный, здоровый образ жизни в учебниках предусмотрены соответствующие темы и ориен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тиры в рубрике «За страницами учебника». Так, с 1 класса широко используется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богатый </w:t>
      </w:r>
      <w:proofErr w:type="spellStart"/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здоровьеформирующий</w:t>
      </w:r>
      <w:proofErr w:type="spellEnd"/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потенциал детских игр народов России. Во 2 клас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се – это повторяющаяся тема «Будь здоров!». В 3 классе в разделе «Дом как мир» эту задачу решает ряд тем («Детские игры – школа здоровья», «Строение тела человека», «Как работает наш организм», «Что такое гигиена», «Наши органы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чувств», «Школа первой помощи», «Здоровью цены нет»). В 4 классе вопрос об охране здоровья рассматривается в темах, посвященных Конституции России и пра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вам ребенка в разделе «Мы – граждане единого Отечества», и в разделе «Мы строим будущее России» (тема «Хороша честь, когда есть, что есть», посвященная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продовольственной безопасности страны и производству экологически чистых про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дуктов сельского хозяйства как основы полноценного питания, необходимого для сохранения здоровья человека).</w:t>
      </w:r>
    </w:p>
    <w:p w:rsidR="00A764E5" w:rsidRPr="00CE6727" w:rsidRDefault="00A764E5" w:rsidP="00A764E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курсе </w:t>
      </w: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«Технология»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при первом знакомстве с каждым инструментом или приспособлением в учебниках обязательно вводятся правила безопасной работы с ним. В учебнике 1 класса в разделе «Человек и информация»  показаны важные для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безопасного передвижения по улицам и дорогам знаки дорожного движения, а также таблица с важнейшими номерами телефонов, которые могут потребоваться ребенку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в критической ситуации.</w:t>
      </w:r>
    </w:p>
    <w:p w:rsidR="00A764E5" w:rsidRPr="00CE6727" w:rsidRDefault="00A764E5" w:rsidP="00A764E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В курсе </w:t>
      </w:r>
      <w:r w:rsidRPr="00CE6727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</w:rPr>
        <w:t>«Физическая культура»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весь материал учебника (1–4 </w:t>
      </w:r>
      <w:proofErr w:type="spellStart"/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кл</w:t>
      </w:r>
      <w:proofErr w:type="spellEnd"/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.) способствует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выработке установки на безопасный, здоровый образ жизни. На это ориентиро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ваны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все подразделы книги, но особенно те, в которых сообщаются сведения по освоен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ию и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соблюдению режима дня, личной гигиены, закаливания, приема пищи и питательных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веществ, воды и питьевого режима, необходимости оказания первой помощи при травмах. 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1.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3. 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Рациональная организация учебной и </w:t>
      </w:r>
      <w:proofErr w:type="spellStart"/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внеучебной</w:t>
      </w:r>
      <w:proofErr w:type="spellEnd"/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 деятельности учащихся школы</w:t>
      </w:r>
    </w:p>
    <w:p w:rsidR="00A764E5" w:rsidRPr="00CE6727" w:rsidRDefault="00A764E5" w:rsidP="00A76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Сохранение и укрепление здоровья учащихся достигается систематической работой</w:t>
      </w:r>
    </w:p>
    <w:p w:rsidR="00A764E5" w:rsidRPr="00CE6727" w:rsidRDefault="00A764E5" w:rsidP="00A76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педагогического коллектива над вопросами повышения эффективности учебного процесса, снижения функционального напряжения и утомления детей, создания условий для снятия перегрузки, нормального чередования труда и отдыха.</w:t>
      </w:r>
    </w:p>
    <w:p w:rsidR="00A764E5" w:rsidRPr="00CE6727" w:rsidRDefault="00A764E5" w:rsidP="00A76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 Деятельность педагогического коллектива по вопросам оптимизации учебной нагрузки</w:t>
      </w:r>
    </w:p>
    <w:p w:rsidR="00A764E5" w:rsidRPr="00CE6727" w:rsidRDefault="00A764E5" w:rsidP="00A76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включает:</w:t>
      </w:r>
    </w:p>
    <w:p w:rsidR="00A764E5" w:rsidRPr="00CE6727" w:rsidRDefault="00A764E5" w:rsidP="00A76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- проведение тематических педагогических советов по вопросам нормирования домашней работы учащихся, например, «Мир домашней работы учащихся как объект профессионального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творчества педагогов», «Деятельность педагогического коллектива школы по воспитанию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мировоззрения и здорового образа жизни учащихся»;</w:t>
      </w:r>
    </w:p>
    <w:p w:rsidR="00A764E5" w:rsidRPr="00CE6727" w:rsidRDefault="00A764E5" w:rsidP="00A764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- анкетирование учеников и их родителей (в рамках классно-обобщающего контроля) с целью выяснить, сколько затрачивается времени на выполнение домашних заданий и соответствует ли  это время гигиеническим нормам.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учебном процессе педагоги школы применяют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методы и методики обучения, адекватные возрастным возможностям и особенностям обучающихся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.  Используемые в школе  учебно-методические комплексы  содержат материалы для регулярного проведения учеником  самооценки результатов собственных достижений на разных этапах обучения: в результате работы на конкретном уроке,  в результате изучения темы или раздела, в результате обучения в том или ином классе начальной школы.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Система заданий, направленных на самооценку результатов собственных достижений, их сравнение с предыдущими результатами, на осознание происходящего накопления знаний, способствует формированию рефлексивной самооценки, личностной заинтересованности в приобретении и расширении знаний и способов действий.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Содержание учебников имеет культурологический, этический и личностно ориентированный характер и обеспечивает возможность понимания школьниками основных правил поведения в обществе на основе традиционных духовных идеалов и нравственных норм.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Достижению указанных личностных результатов способствует взаимосвязь изучаемого материала с повседневной жизнью ребенка, с реальными проблемами окружающего мира, материал о правах ребенка, о государственных и семейных праздниках и знаменитых датах. Особую актуальность имеет материал, связанный  с проблемой безопасного поведения  в природном и социальном окружении.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школе строго соблюдаются  все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 к использованию технических средств обучения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, в том числе компьютеров и аудиовизуальных средств.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 Грамотное использование возможностей современных информационных технологий в начальной школе соответствует триединой дидактической цели урока: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br/>
        <w:t xml:space="preserve">• Образовательный аспект – восприятие учащимися учебного материала, осмысление связей и отношений между объектами изучения;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br/>
        <w:t xml:space="preserve">• Развивающий аспект – развитие у учащихся познавательного интереса, умения обобщать, анализировать, сравнивать, активизация их творческой деятельности;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br/>
        <w:t>• Воспитательный аспект – формирование научного мировоззрения, умения четко организовывать самостоятельную и групповую работу, воспитание чувство товарищества, способности к взаимопомощи.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Рекомендуемая длительность использования на уроках различных ТСО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860"/>
        <w:gridCol w:w="1993"/>
        <w:gridCol w:w="1994"/>
        <w:gridCol w:w="1994"/>
        <w:gridCol w:w="1994"/>
      </w:tblGrid>
      <w:tr w:rsidR="00A764E5" w:rsidRPr="00CE6727" w:rsidTr="00293C9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Просмотр</w:t>
            </w:r>
          </w:p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диапозитивов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Просмотр</w:t>
            </w:r>
          </w:p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видеофильмов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Просмотр</w:t>
            </w:r>
          </w:p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телепередач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Прослушивание</w:t>
            </w:r>
          </w:p>
          <w:p w:rsidR="00A764E5" w:rsidRPr="00CE6727" w:rsidRDefault="00A764E5" w:rsidP="00A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радиопередач</w:t>
            </w:r>
          </w:p>
        </w:tc>
      </w:tr>
      <w:tr w:rsidR="00A764E5" w:rsidRPr="00CE6727" w:rsidTr="00293C9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7-15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764E5" w:rsidRPr="00CE6727" w:rsidTr="00293C9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764E5" w:rsidRPr="00CE6727" w:rsidRDefault="00A764E5" w:rsidP="00A76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A764E5" w:rsidRPr="00CE6727" w:rsidRDefault="00A764E5" w:rsidP="00A7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коллектив школы учитывает в образовательной деятельности </w:t>
      </w: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индивидуальные особенности развития учащихся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: темп развития и темп деятельности</w:t>
      </w:r>
    </w:p>
    <w:p w:rsidR="00A764E5" w:rsidRPr="00CE6727" w:rsidRDefault="00A764E5" w:rsidP="0093204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4. </w:t>
      </w:r>
      <w:r w:rsidRPr="00CE67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Организация физкультурно-оздоровительной работы</w:t>
      </w: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Система физкультурно-оздоровительной работы в школе направлена на обеспечение рациональной организации деятельного режима учащихся, нормального физического развития и двигательной подготовленности детей всех возрастов, повышение адаптивных возможностей организма, сохранение и укрепление здоровья обучающихся и формирование культуры здоровья.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Сложившаяся система включает: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Полноценную и эффективную работу с учащимися всех групп здоровья  (на уроках физкультуры и в секциях и т.п.);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Рациональную организацию уроков физической культуры и занятий активно-двигательного характера на ступени начального общего образования;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Организацию занятий по лечебной физкультуре;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Организацию периода активных движений (динамической паузы) между 3-м и 4-м уроками;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Организацию динамических перемен;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Организацию физкультминуток на уроках, способствующих эмоциональной разгрузке и удовлетворению потребности в  двигательной активности;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Организацию занятий по лечебной физкультуре;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Организацию работы спортивных секций и создание  условий для их эффективного функционирования;</w:t>
      </w:r>
    </w:p>
    <w:p w:rsidR="00A764E5" w:rsidRPr="00CE6727" w:rsidRDefault="00A764E5" w:rsidP="0093204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Регулярное проведение спортивных мероприятий (дни спорта, дни здоровья, соревнования и т.п.).</w:t>
      </w: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910BD" w:rsidRPr="00CE6727" w:rsidRDefault="005910BD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6. Программа коррекционной работы</w:t>
      </w:r>
    </w:p>
    <w:p w:rsidR="00A764E5" w:rsidRPr="00CE6727" w:rsidRDefault="00A764E5" w:rsidP="00A764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Программа коррекционной работы разработана в соответствии с требованиями Закона «Об образовании», Федерального государственного образовательного стандарта начального общего образования, Концепции УМК «Перспектива», а также с учетом опыта работы школы по данной проблематике </w:t>
      </w:r>
    </w:p>
    <w:p w:rsidR="00A764E5" w:rsidRPr="00CE6727" w:rsidRDefault="00A764E5" w:rsidP="00A764E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Программа коррекционной работы направлена на:</w:t>
      </w:r>
    </w:p>
    <w:p w:rsidR="00A764E5" w:rsidRPr="00CE6727" w:rsidRDefault="00A764E5" w:rsidP="00932044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преодоление затруднений учащихся в учебной деятельности;</w:t>
      </w:r>
    </w:p>
    <w:p w:rsidR="00A764E5" w:rsidRPr="00CE6727" w:rsidRDefault="00A764E5" w:rsidP="00932044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овладение навыками адаптации учащихся к социуму; </w:t>
      </w:r>
    </w:p>
    <w:p w:rsidR="00A764E5" w:rsidRPr="00CE6727" w:rsidRDefault="00A764E5" w:rsidP="00932044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психолого-медико-педагогическое сопровождение школьников, имеющих проблемы в обучении;</w:t>
      </w:r>
    </w:p>
    <w:p w:rsidR="00A764E5" w:rsidRPr="00CE6727" w:rsidRDefault="00A764E5" w:rsidP="00932044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развитие творческого потенциала учащихся (одаренных детей);</w:t>
      </w:r>
    </w:p>
    <w:p w:rsidR="00A764E5" w:rsidRPr="00CE6727" w:rsidRDefault="00A764E5" w:rsidP="00932044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развитие потенциала учащихся с ограниченными возможностями.</w:t>
      </w:r>
    </w:p>
    <w:p w:rsidR="00A764E5" w:rsidRPr="00CE6727" w:rsidRDefault="00A764E5" w:rsidP="00A764E5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В программе коррекционной работы ОУ использована серия учебных пособий издательства  «Просвещение»</w:t>
      </w:r>
      <w:r w:rsidR="00C014BC" w:rsidRPr="00CE67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764E5" w:rsidRPr="00CE6727" w:rsidRDefault="00A764E5" w:rsidP="00A7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1) Преодоление затруднений учащихся в учебной деятельности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Оказание помощи учащимся в преодолении их затруднений в учебной деятельности проводится педагогами на уроках, чему способствует использование в учебном процессе УМК «Перспектива». Для развития у учащихся мотивов учебной деятельности и принятия социальной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роли обучающихся на субъектном и личностном уровнях во всех учебниках «Перспективы» ис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пользуется методологически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обоснованный механизм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«надо» − «хочу» −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«могу». 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На основе применения технологии </w:t>
      </w:r>
      <w:proofErr w:type="spellStart"/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деятельностного</w:t>
      </w:r>
      <w:proofErr w:type="spellEnd"/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метода обу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чения у учащихся последовательно и поэтапно формируется понимание нормы учения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(что мне «надо» делать как ученику).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Одновременно для формирования у учащихся внутренней потребности включения в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учебную деятельность («я это хочу») в классе создается психологически комфортная образовательная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среда, где ребенок не боится высказать свое мнение, где его трудолюбие,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старание, ответственное отношение к делу встречает доброжелательную поддержку,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где он приобретает позитивный опыт переживания ситуации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успеха, а с другой стороны − обеспечивается возможность его развития в собственном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темпе на уровне своего возможного максимума («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я это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могу»).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Технологически это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обеспечивается реализацией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в учебном процессе по всем учебным предметам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деятельностного</w:t>
      </w:r>
      <w:proofErr w:type="spellEnd"/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метода обучения и соответствующей системы дидактиче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ских принципов (принципов психологической комфортности, минимакса, вариативности,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деятельности, непрерывности).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6"/>
          <w:sz w:val="24"/>
          <w:szCs w:val="24"/>
        </w:rPr>
        <w:lastRenderedPageBreak/>
        <w:t>В курсе</w:t>
      </w:r>
      <w:r w:rsidRPr="00CE6727">
        <w:rPr>
          <w:rFonts w:ascii="Times New Roman" w:eastAsia="Times New Roman" w:hAnsi="Times New Roman" w:cs="Times New Roman"/>
          <w:i/>
          <w:spacing w:val="6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/>
          <w:i/>
          <w:spacing w:val="6"/>
          <w:sz w:val="24"/>
          <w:szCs w:val="24"/>
        </w:rPr>
        <w:t xml:space="preserve">«Математика “Учусь учиться”» </w:t>
      </w:r>
      <w:r w:rsidRPr="00CE672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созданию психологически комфортной образовательной среды способствует содержание заданий, которое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подобрано так, чтобы поддерживать у учащихся позитивное отношение к занятиям</w:t>
      </w:r>
      <w:r w:rsidRPr="00CE672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математикой и желание включаться в учебный процесс по математике в зоне своего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ближайшего развития. С этой целью используются следующие педагогически приемы:</w:t>
      </w:r>
    </w:p>
    <w:p w:rsidR="00A764E5" w:rsidRPr="00CE6727" w:rsidRDefault="00A764E5" w:rsidP="00932044">
      <w:pPr>
        <w:numPr>
          <w:ilvl w:val="0"/>
          <w:numId w:val="35"/>
        </w:numPr>
        <w:tabs>
          <w:tab w:val="left" w:pos="-2977"/>
          <w:tab w:val="left" w:pos="720"/>
          <w:tab w:val="right" w:pos="2410"/>
        </w:tabs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включение в учебное содержание заданий, выполнение которых дает детям положительный эмоциональный заряд</w:t>
      </w:r>
      <w:r w:rsidRPr="00CE6727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(разгадывание ребусов,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решение занимательных задач, игровые ситуации и соревнования, расшифровка слов, построение изображений после вычислений и т.д.);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</w:p>
    <w:p w:rsidR="00A764E5" w:rsidRPr="00CE6727" w:rsidRDefault="00A764E5" w:rsidP="00932044">
      <w:pPr>
        <w:numPr>
          <w:ilvl w:val="0"/>
          <w:numId w:val="35"/>
        </w:numPr>
        <w:tabs>
          <w:tab w:val="left" w:pos="11340"/>
        </w:tabs>
        <w:spacing w:after="0" w:line="360" w:lineRule="auto"/>
        <w:ind w:right="-142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включение заданий, содержание которых вызывает у учащихся интерес; </w:t>
      </w:r>
    </w:p>
    <w:p w:rsidR="00A764E5" w:rsidRPr="00CE6727" w:rsidRDefault="00A764E5" w:rsidP="00932044">
      <w:pPr>
        <w:numPr>
          <w:ilvl w:val="0"/>
          <w:numId w:val="35"/>
        </w:numPr>
        <w:tabs>
          <w:tab w:val="left" w:pos="-2977"/>
          <w:tab w:val="right" w:pos="2410"/>
        </w:tabs>
        <w:spacing w:after="0" w:line="360" w:lineRule="auto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разнообразие видов деятельности, выполняемых учеником на уроке; </w:t>
      </w:r>
    </w:p>
    <w:p w:rsidR="00A764E5" w:rsidRPr="00CE6727" w:rsidRDefault="00A764E5" w:rsidP="00932044">
      <w:pPr>
        <w:numPr>
          <w:ilvl w:val="0"/>
          <w:numId w:val="35"/>
        </w:numPr>
        <w:tabs>
          <w:tab w:val="left" w:pos="-2977"/>
          <w:tab w:val="right" w:pos="2410"/>
        </w:tabs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учет гендерных особенностей психологического развития детей;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764E5" w:rsidRPr="00CE6727" w:rsidRDefault="00A764E5" w:rsidP="00932044">
      <w:pPr>
        <w:numPr>
          <w:ilvl w:val="0"/>
          <w:numId w:val="35"/>
        </w:numPr>
        <w:tabs>
          <w:tab w:val="left" w:pos="-2977"/>
          <w:tab w:val="right" w:pos="2410"/>
        </w:tabs>
        <w:spacing w:after="0" w:line="360" w:lineRule="auto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оптимизация количества выполняемых заданий и осваиваемых при этом операций; </w:t>
      </w:r>
    </w:p>
    <w:p w:rsidR="00A764E5" w:rsidRPr="00CE6727" w:rsidRDefault="00A764E5" w:rsidP="00A764E5">
      <w:pPr>
        <w:tabs>
          <w:tab w:val="left" w:pos="11340"/>
          <w:tab w:val="right" w:pos="11482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 мере освоения учащимися нормы учебной деятельности, понимания и принятия ими на личностно значимом уровне социальной роли «ученика» внешни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е мотивы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сменяются внутренними, и у учащихся формируется устойчивая учебно-познавательная мотивация и готовность к саморазвитию</w:t>
      </w:r>
    </w:p>
    <w:p w:rsidR="00A764E5" w:rsidRPr="00CE6727" w:rsidRDefault="00A764E5" w:rsidP="00A764E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В курсе «Русский язык»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осознанию учащимися своей новой социальной роли – «ученик» – способствуют «сквозные персонажи» учебников – дети Аня и Ваня и «профессор Иван Иванович Самоваров». Профессор показывает практическую значимость изучения каждого из разделов языка, объясняет теоретический материал,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знакомит с новыми правилами, а Аня и Ваня помогают учащимся разобраться в ма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териале и вместе со школьниками выполняют разнообразные задания (не всегда корректно, поэтому им требуется помощь), побуждая ученика к деятельности. </w:t>
      </w:r>
    </w:p>
    <w:p w:rsidR="00A764E5" w:rsidRPr="00CE6727" w:rsidRDefault="00A764E5" w:rsidP="00A764E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В курсе «Немецкий язык»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качестве мотивирующего фактора также ис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пользуются «проходные персонажи», дей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ствующие в различных ситуациях учебника. </w:t>
      </w:r>
      <w:r w:rsidRPr="00CE6727">
        <w:rPr>
          <w:rFonts w:ascii="Times New Roman" w:eastAsia="Times New Roman" w:hAnsi="Times New Roman" w:cs="Times New Roman"/>
          <w:spacing w:val="-6"/>
          <w:sz w:val="24"/>
          <w:szCs w:val="24"/>
        </w:rPr>
        <w:t>Тексты и упражнения, передающие ту или иную ситуацию, завершаются обязательным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переносом данной ситуации на ученика, тем самым мотивируя школьника к рассказу о себе, своих близких, своих интересах, друзьях. </w:t>
      </w:r>
    </w:p>
    <w:p w:rsidR="00A764E5" w:rsidRPr="00CE6727" w:rsidRDefault="00A764E5" w:rsidP="00A764E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</w:rPr>
        <w:t>В курсе «Французский язык»</w:t>
      </w:r>
      <w:r w:rsidRPr="00CE6727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весь процесс обучения  языку в каждом учебнике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линии 2–4 носит </w:t>
      </w:r>
      <w:proofErr w:type="spellStart"/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деятельностный</w:t>
      </w:r>
      <w:proofErr w:type="spellEnd"/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характер, так как учащийся является активным участником учебного процесса. Он взаимодействует с учителем, своими товарищами, внимательно слушает ответы своих товарищей, комментирует их с помощью оценочных реплик. </w:t>
      </w:r>
    </w:p>
    <w:p w:rsidR="00A764E5" w:rsidRPr="00CE6727" w:rsidRDefault="00A764E5" w:rsidP="00A764E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 этой связи, </w:t>
      </w:r>
      <w:r w:rsidRPr="00CE6727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</w:rPr>
        <w:t>курс «Изобразительное искусство»</w:t>
      </w:r>
      <w:r w:rsidRPr="00CE6727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написан в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форме личного разговора с ребенком, обсуждения с ним вопросов так или иначе свя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занных с его личным жизненным опытом. </w:t>
      </w:r>
    </w:p>
    <w:p w:rsidR="00A764E5" w:rsidRPr="00CE6727" w:rsidRDefault="00A764E5" w:rsidP="00A764E5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lastRenderedPageBreak/>
        <w:t>В курсе «Окружающий мир»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темы «Наш класс в школе», «Мы – дружный класс», «Учитель – наставник и друг», «Делу время», «Потехе – час», «Книга – друг и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наставник» и др. подвигают ребенка размышлять о роли школы в его жизни, осваивать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правила поведения в школе, общаться и сотрудничать с учителем и одноклассниками. Вопросы и задания рубрик «Обсудим» и «Подумаем» фокусируют внимание детей на личностно значимых для них вопросах. </w:t>
      </w:r>
    </w:p>
    <w:p w:rsidR="00A764E5" w:rsidRPr="00CE6727" w:rsidRDefault="00A764E5" w:rsidP="00A764E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Учитывая психологические и возрастные особенности младших школьников, их различные учебные возможности, в учебниках предметных линий комплекса представлены разнообразные упражнения, задачи и задания, обучающие игры, ребусы, загадки, которые сопровождаются красочными иллюстрациями, способствующими повышению мотивации обучающихся, что является залогом успеха в преодолении затруднений учащихся в учебной деятельности, учитывающими переход детей младшего школьного возраста от игровой деятельности  к учебной. </w:t>
      </w:r>
    </w:p>
    <w:p w:rsidR="00A764E5" w:rsidRPr="00CE6727" w:rsidRDefault="00A764E5" w:rsidP="00A764E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2) Овладение навыками адаптации учащихся к социуму 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На уроках с использованием УМК «Перспектива» педагоги имеют возможность развивать мнение ребенка воспринимать ситуации затруднения как сигнал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для активного поиска способов и средств их преодоления, а не как повод для трево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ги и огорчения. Знание алгоритмов эф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фективного разрешения проблем и пережитый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опыт многократного успешного их применения в ходе уроков создает условия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для формирования у учащихся способности осуществлять верный выбор стратегии поведения и преодоления возникших трудностей.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Систематическое обсуждение различных вариантов решения по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ставленных задач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способствует развитию навыков адаптации к изменяюще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муся миру, умению действовать самостоятельно.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ab/>
      </w:r>
      <w:r w:rsidRPr="00CE6727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</w:rPr>
        <w:t>В курсе</w:t>
      </w:r>
      <w:r w:rsidRPr="00CE6727">
        <w:rPr>
          <w:rFonts w:ascii="Times New Roman" w:eastAsia="Times New Roman" w:hAnsi="Times New Roman" w:cs="Times New Roman"/>
          <w:i/>
          <w:spacing w:val="2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 xml:space="preserve">«Математика “Учусь учиться”»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организуется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системное освоение учащимися всего комплекса организационно-рефлексивных </w:t>
      </w:r>
      <w:proofErr w:type="spellStart"/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общеучебных</w:t>
      </w:r>
      <w:proofErr w:type="spellEnd"/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действий, входящих в структуру учебной деятельности</w:t>
      </w:r>
      <w:r w:rsidRPr="00CE6727">
        <w:rPr>
          <w:rFonts w:ascii="Times New Roman" w:eastAsia="Times New Roman" w:hAnsi="Times New Roman" w:cs="Times New Roman"/>
          <w:spacing w:val="6"/>
          <w:sz w:val="24"/>
          <w:szCs w:val="24"/>
        </w:rPr>
        <w:t>. И, таким образом, данный курс становится пло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щадкой, на которой у учащихся в процессе изучения математики формируются адаптационные механизмы продуктивного поведения и действия в любых проблемных ситуациях, требующих изменения себя и окружающей действительности.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</w:rPr>
        <w:t xml:space="preserve">В курсе «Русский язык»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формируется и развивается умение эффективно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общаться.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Общение рассматривается как предмет обучения, как организационная форма обучения (парная и групповая работа), как система межличностных отношений (ос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воение позитивного стиля общения).</w:t>
      </w:r>
    </w:p>
    <w:p w:rsidR="00A764E5" w:rsidRPr="00CE6727" w:rsidRDefault="00A764E5" w:rsidP="00A764E5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Коммуникативный принцип построения учебников позволяет формировать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представление о ситуации общения, целях и результатах общения собеседников; за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креплять полученные умения при работе со словом, предложением и текстом в разнообразных ситуациях, которые могут возникнуть в жизни.</w:t>
      </w:r>
    </w:p>
    <w:p w:rsidR="00A764E5" w:rsidRPr="00CE6727" w:rsidRDefault="00A764E5" w:rsidP="00A764E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</w:rPr>
        <w:lastRenderedPageBreak/>
        <w:t>В курсах «Литературное чтение»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и </w:t>
      </w:r>
      <w:r w:rsidRPr="00CE6727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</w:rPr>
        <w:t>«Иностранные языки»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при формировании норм и правил произношения, использования слов в речи также обращается внимание на развитие этих норм во времени.</w:t>
      </w:r>
    </w:p>
    <w:p w:rsidR="00A764E5" w:rsidRPr="00CE6727" w:rsidRDefault="00A764E5" w:rsidP="00C014B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Курс «Основы религиозных культур и светской этики»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формирует у младших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школьников понимание значения нравственных норм и ценностей для достойной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жизни личности, семьи, общества, способы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нравственного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поведения в различных жизненных си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туациях, что помогает школьникам в отношениях со сверстниками и взрослыми выбирать позицию, основанную на нормах нравственности. </w:t>
      </w:r>
    </w:p>
    <w:p w:rsidR="00A764E5" w:rsidRPr="00CE6727" w:rsidRDefault="00C014BC" w:rsidP="00A764E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3</w:t>
      </w:r>
      <w:r w:rsidR="00A764E5"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) Развитие творческого потенциала учащихся (одаренных детей)</w:t>
      </w:r>
    </w:p>
    <w:p w:rsidR="00A764E5" w:rsidRPr="00CE6727" w:rsidRDefault="00A764E5" w:rsidP="00A764E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Развитие творческого потенциала учащихся начальной школы осуществляется в рамках урочной и внеурочной деятельности.  Использование на уроках УМК «Перспектива» позволяет организовать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системное освоение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учащи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>мися общего способа решения проблем творческого и поискового характера на ос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нове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метода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рефлексивной самоорганизации.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Приобретение детьми опыта построения общего способа действий и освоение метода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рефлексивной самоорганизации создает условия для формирования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способности к решению проблем творческого и поискового характера. В 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>УМК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«Перспектива» предлагается система заданий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творческого и поискового характера, направленных на развитие у учащихся творческих способностей и интеллектуальных мыслительных операций,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формулируются проблемные вопросы, учебные задачи или создаются проблемные ситуации.</w:t>
      </w:r>
    </w:p>
    <w:p w:rsidR="00A764E5" w:rsidRPr="00CE6727" w:rsidRDefault="00A764E5" w:rsidP="00A764E5">
      <w:pPr>
        <w:tabs>
          <w:tab w:val="left" w:pos="2336"/>
        </w:tabs>
        <w:spacing w:after="0" w:line="341" w:lineRule="auto"/>
        <w:ind w:right="11" w:firstLine="697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</w:rPr>
        <w:t>В курсе</w:t>
      </w:r>
      <w:r w:rsidRPr="00CE6727">
        <w:rPr>
          <w:rFonts w:ascii="Times New Roman" w:eastAsia="Times New Roman" w:hAnsi="Times New Roman" w:cs="Times New Roman"/>
          <w:i/>
          <w:spacing w:val="4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</w:rPr>
        <w:t xml:space="preserve">«Математика “Учусь учиться”» </w:t>
      </w:r>
      <w:r w:rsidRPr="00CE6727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в ходе всех уроков учащиеся вначале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приобретают опыт построения общего способа математических действий, а затем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на основе этого опыта осваивают и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системно применяют в своей практике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метод 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>рефлексивной самоорганизации, вооружающий их общим способом решения проблем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творческого и поискового характера.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 ходе решения таких заданий учащиеся приобретают опыт использования </w:t>
      </w:r>
      <w:r w:rsidRPr="00CE6727">
        <w:rPr>
          <w:rFonts w:ascii="Times New Roman" w:eastAsia="Times New Roman" w:hAnsi="Times New Roman" w:cs="Times New Roman"/>
          <w:spacing w:val="6"/>
          <w:sz w:val="24"/>
          <w:szCs w:val="24"/>
        </w:rPr>
        <w:t>таких общенаучных методов решения исследовательских проблем, как метод перебора,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метод проб и ошибок и др.</w:t>
      </w:r>
    </w:p>
    <w:p w:rsidR="00A764E5" w:rsidRPr="00CE6727" w:rsidRDefault="00A764E5" w:rsidP="00A764E5">
      <w:pPr>
        <w:tabs>
          <w:tab w:val="left" w:pos="2336"/>
        </w:tabs>
        <w:spacing w:after="0" w:line="341" w:lineRule="auto"/>
        <w:ind w:right="11" w:firstLine="69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</w:rPr>
        <w:t>В курсе «Обучение грамоте»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(учебник «Азбука») введены задания на поиск способов, средств, выражения, обозначения, оформления и передачи информации в устной речи.</w:t>
      </w:r>
    </w:p>
    <w:p w:rsidR="00A764E5" w:rsidRPr="00CE6727" w:rsidRDefault="00A764E5" w:rsidP="00A764E5">
      <w:pPr>
        <w:tabs>
          <w:tab w:val="left" w:pos="2336"/>
        </w:tabs>
        <w:spacing w:after="0" w:line="341" w:lineRule="auto"/>
        <w:ind w:right="11" w:firstLine="69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-2"/>
          <w:sz w:val="24"/>
          <w:szCs w:val="24"/>
        </w:rPr>
        <w:t>В курсе «Русский язык»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введены задания, в которых рассматриваются проблемные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spacing w:val="-2"/>
          <w:sz w:val="24"/>
          <w:szCs w:val="24"/>
        </w:rPr>
        <w:t>ситуации и используются поисковые методы</w:t>
      </w:r>
      <w:r w:rsidRPr="00CE672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.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Созданию самостоятельных творческих речевых произведений посвящена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специальная рубрика учебников с 1 по 4 класс – «Творческая переменка». Как правило, созданию детьми собственных речевых произведений предшествует анализ подобных языковых и речевых явлений, встречающихся у мастеров слова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. В учебниках используются разнообразные виды заданий: сочинение о волшебнице-орфографии, составление диктантов, восстановление стихотворного текста, объяснение «детских неологизмов», сочинение на выбранную тему, объяснение «необычных» слов с опорой на их звучание, составление слова по «математическим формулам», сочинение считалок и веселых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lastRenderedPageBreak/>
        <w:t xml:space="preserve">стишков, составление и разгадывание ребусов, составление описаний и рассказов по рисункам и по заданной теме, написание сказки о знаках препинания, написание стихотворения с необычными именами. </w:t>
      </w:r>
    </w:p>
    <w:p w:rsidR="00A764E5" w:rsidRPr="00CE6727" w:rsidRDefault="00A764E5" w:rsidP="00A764E5">
      <w:pPr>
        <w:tabs>
          <w:tab w:val="left" w:pos="2336"/>
        </w:tabs>
        <w:spacing w:after="0" w:line="348" w:lineRule="auto"/>
        <w:ind w:right="11" w:firstLine="69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</w:rPr>
        <w:t>В курсе «Изобразительное искусство»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предполагается освоение следующих способов решения проблем творческого и поискового характера: вариативность и импровизация в организации самостоятельной поисковой деятельности учащихся: выбор темы, проведение дискуссий, диалогов; вариативность задания по композиции: в натюрморте, пейзаже, сюжетной композиции; широкий выбор тематики и технологии выполнения эскиза изделия по мотивам орнаментального искусства с учётом национально-регионального компонента.</w:t>
      </w:r>
    </w:p>
    <w:p w:rsidR="00A764E5" w:rsidRPr="00CE6727" w:rsidRDefault="00A764E5" w:rsidP="00A764E5">
      <w:pPr>
        <w:tabs>
          <w:tab w:val="left" w:pos="2336"/>
        </w:tabs>
        <w:spacing w:after="0" w:line="360" w:lineRule="auto"/>
        <w:ind w:right="11" w:firstLine="697"/>
        <w:jc w:val="both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pacing w:val="2"/>
          <w:sz w:val="24"/>
          <w:szCs w:val="24"/>
        </w:rPr>
        <w:t xml:space="preserve">В курсе «Окружающий мир», </w:t>
      </w:r>
      <w:r w:rsidRPr="00CE672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 процессе работы над темами учащиеся выдвигают предположения, обсуждают их, находят с помощью иллюстраций учебника, в Приложении, в дополнительных и вспомогательных источниках («Атлас-определитель», «Великан на поляне», словарях, путеводителях и т.п.) необходимую информацию, производят сопоставления, обращаясь к соответствующему материалу своего края, делают умозаключения, сравнивают их с выводом в конце текста. Проблемы творческого и поискового характера решаются также при работе над учебными проектами, предлагаемыми в рабочих тетрадях и в рубрике «За страницами учебника». </w:t>
      </w:r>
    </w:p>
    <w:p w:rsidR="00A764E5" w:rsidRPr="00CE6727" w:rsidRDefault="00A764E5" w:rsidP="00A764E5">
      <w:pPr>
        <w:spacing w:after="0" w:line="360" w:lineRule="auto"/>
        <w:ind w:firstLine="6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Во внеурочной работе организуются творческие конкурсы, предметные олимпиады. </w:t>
      </w:r>
    </w:p>
    <w:p w:rsidR="00A764E5" w:rsidRPr="00CE6727" w:rsidRDefault="00A764E5" w:rsidP="00A764E5">
      <w:pPr>
        <w:spacing w:after="0" w:line="360" w:lineRule="auto"/>
        <w:ind w:firstLine="6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360" w:lineRule="auto"/>
        <w:ind w:firstLine="69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7.  Система оценки достижений планируемых результатов</w:t>
      </w:r>
    </w:p>
    <w:p w:rsidR="00C014BC" w:rsidRPr="00CE6727" w:rsidRDefault="00C014BC" w:rsidP="00C01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освоения основной образовательной программы начального общего образования</w:t>
      </w: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оценки,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образования. </w:t>
      </w:r>
    </w:p>
    <w:p w:rsidR="00C014BC" w:rsidRPr="00CE6727" w:rsidRDefault="00C014BC" w:rsidP="00C014BC">
      <w:pPr>
        <w:tabs>
          <w:tab w:val="left" w:pos="-1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ab/>
        <w:t>Особенностями системы оценки являются:</w:t>
      </w:r>
    </w:p>
    <w:p w:rsidR="00C014BC" w:rsidRPr="00CE6727" w:rsidRDefault="00C014BC" w:rsidP="00932044">
      <w:pPr>
        <w:numPr>
          <w:ilvl w:val="0"/>
          <w:numId w:val="39"/>
        </w:numPr>
        <w:tabs>
          <w:tab w:val="left" w:pos="-9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комплексный подход к оценке результатов образования (оценка предметных,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и личностных результатов общего образования);</w:t>
      </w:r>
    </w:p>
    <w:p w:rsidR="00C014BC" w:rsidRPr="00CE6727" w:rsidRDefault="00C014BC" w:rsidP="00932044">
      <w:pPr>
        <w:numPr>
          <w:ilvl w:val="0"/>
          <w:numId w:val="39"/>
        </w:numPr>
        <w:tabs>
          <w:tab w:val="left" w:pos="-1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планируемых результатов освоения основных образовательных программ в качестве содержательной и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критериальной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базы оценки;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оценка успешности освоения содержания отдельных учебных предметов на основе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подхода, проявляющегося в способности к выполнению учебно-практических и учебно-познавательных задач;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оценка динамики образовательных достижений обучающихся;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сочетание внешней и внутренней оценки как механизма обеспечения качества образования;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персонифицированных процедур  итоговой оценки и аттестации обучающихся и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неперсонифицированных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процедур оценки состояния и тенденций развития системы образования;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уровневый подход к разработке планируемых результатов, инструментария и представлению их;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использование накопительной системы оценивания (портфолио), характеризующей динамику индивидуальных образовательных достижений;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использование наряду со стандартизированными письменными или устными работами  таких форм и методов оценки, как проекты, практические работы, творческие работы, самоанализ, самооценка, наблюдения и др.;</w:t>
      </w:r>
    </w:p>
    <w:p w:rsidR="00C014BC" w:rsidRPr="00CE6727" w:rsidRDefault="00C014BC" w:rsidP="00932044">
      <w:pPr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измерений.  </w:t>
      </w:r>
    </w:p>
    <w:p w:rsidR="00C014BC" w:rsidRPr="00CE6727" w:rsidRDefault="00C014BC" w:rsidP="00C014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Оценка личностных результатов</w:t>
      </w:r>
    </w:p>
    <w:p w:rsidR="00C014BC" w:rsidRPr="00CE6727" w:rsidRDefault="00C014BC" w:rsidP="00C014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Объектом оценки личностных результатов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являются сформированные у учащихся универсальные учебные действия, включаемые в три основных блока:</w:t>
      </w:r>
    </w:p>
    <w:p w:rsidR="00C014BC" w:rsidRPr="00CE6727" w:rsidRDefault="00C014BC" w:rsidP="00932044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 xml:space="preserve">самоопределение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внутренней позиции обучающегося — принятие и освоение новой социальной роли обучающегося; становление основ российской гражданской идентичности личности как чувства гордости за свою Родину, народ, историю и осознание своей этнической принадлежности; развитие самоуважения и способности адекватно оценивать себя и свои достижения, видеть сильные и слабые стороны своей личности;</w:t>
      </w:r>
    </w:p>
    <w:p w:rsidR="00C014BC" w:rsidRPr="00CE6727" w:rsidRDefault="00C014BC" w:rsidP="00932044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смыслоообразование</w:t>
      </w:r>
      <w:proofErr w:type="spellEnd"/>
      <w:r w:rsidRPr="00CE67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— поиск и установление личностного смысла (т. е. «значения для себя») учения обучающимися на основе устойчивой системы учебно-познавательных и социальных мотивов; понимания границ того, «что я знаю», и того, «что я не знаю», «незнания» и стремления к преодолению этого разрыва;</w:t>
      </w:r>
    </w:p>
    <w:p w:rsidR="00C014BC" w:rsidRPr="00CE6727" w:rsidRDefault="00C014BC" w:rsidP="00932044">
      <w:pPr>
        <w:numPr>
          <w:ilvl w:val="0"/>
          <w:numId w:val="3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морально-этическая ориентация —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знание основных моральных норм и ориентация на их выполнение на основе понимания их социальной необходимости; способность к моральной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децентрации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— учёту позиций, мотивов и интересов участников моральной дилеммы при её разрешении; развитие этических чувств — стыда, вины, совести как регуляторов морального поведения.</w:t>
      </w:r>
    </w:p>
    <w:p w:rsidR="00C014BC" w:rsidRPr="00CE6727" w:rsidRDefault="00C014BC" w:rsidP="00C014B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Основное </w:t>
      </w:r>
      <w:r w:rsidRPr="00CE672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содержание оценки личностных результатов</w:t>
      </w:r>
      <w:r w:rsidRPr="00CE67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на ступени начального общего образования строится вокруг оценки:</w:t>
      </w:r>
    </w:p>
    <w:p w:rsidR="00C014BC" w:rsidRPr="00CE6727" w:rsidRDefault="00C014BC" w:rsidP="00932044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внутренней позиции обучающегося, которая находит отражение в эмоционально-положительном отношении обучающегося к образовательному учреждению,</w:t>
      </w:r>
    </w:p>
    <w:p w:rsidR="00C014BC" w:rsidRPr="00CE6727" w:rsidRDefault="00C014BC" w:rsidP="00932044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ориентации на содержательные моменты образовательного процесса — уроки, познание нового, овладение умениями и новыми компетенциями, характер учебного сотрудничества с учителем и одноклассниками — и ориентации на образец поведения «хорошего ученика» как пример для подражания;</w:t>
      </w:r>
    </w:p>
    <w:p w:rsidR="00C014BC" w:rsidRPr="00CE6727" w:rsidRDefault="00C014BC" w:rsidP="00932044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гражданской идентичности — чувства гордости за свою Родину, знания знаменательных для Отечества исторических событий; любви к своему краю, осознания своей национальности, уважения культуры и традиций народов России и мира; развития доверия и способности к пониманию и сопереживанию чувствам других людей;</w:t>
      </w:r>
    </w:p>
    <w:p w:rsidR="00C014BC" w:rsidRPr="00CE6727" w:rsidRDefault="00C014BC" w:rsidP="00932044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самооценки, включая осознание своих возможностей в учении, способности адекватно судить о причинах своего успеха/неуспеха в учении; умения видеть свои достоинства и недостатки, уважать себя и верить в успех;</w:t>
      </w:r>
    </w:p>
    <w:p w:rsidR="00C014BC" w:rsidRPr="00CE6727" w:rsidRDefault="00C014BC" w:rsidP="00932044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мотивации учебной деятельности, включая социальные, учебно-познавательные и внешние мотивы, любознательность и интерес к новому содержанию и способам решения проблем, приобретению новых знаний и умений,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мотивации достижения результата, стремления к совершенствованию своих способностей;</w:t>
      </w:r>
    </w:p>
    <w:p w:rsidR="00C014BC" w:rsidRPr="00CE6727" w:rsidRDefault="00C014BC" w:rsidP="00932044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знания моральных норм и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морально-этических суждений, способности к решению моральных проблем на основе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децентрации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(координации различных точек зрения на решение моральной дилеммы); способности к оценке своих поступков и действий других людей с точки зрения соблюдения/нарушения моральной нормы.</w:t>
      </w: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Оценка  личностных результатов осуществляется, во-первых, в ходе </w:t>
      </w:r>
      <w:r w:rsidRPr="00CE6727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внешних </w:t>
      </w:r>
      <w:proofErr w:type="spellStart"/>
      <w:r w:rsidRPr="00CE6727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неперсонифицированных</w:t>
      </w:r>
      <w:proofErr w:type="spellEnd"/>
      <w:r w:rsidRPr="00CE6727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мониторинговых исследований</w:t>
      </w:r>
      <w:r w:rsidRPr="00CE6727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 xml:space="preserve"> специалистами, не работающими в школе и обладающими необходимой компетенцией в сфере психолого-педагогической диагностики развития личности. </w:t>
      </w:r>
    </w:p>
    <w:p w:rsidR="00C014BC" w:rsidRPr="00CE6727" w:rsidRDefault="00C014BC" w:rsidP="00C014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Вторым методом оценки личностных результатов учащихся используемым в образовательной программе является оценка </w:t>
      </w:r>
      <w:r w:rsidRPr="00CE672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личностного прогресса ученика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помощью </w:t>
      </w:r>
      <w:r w:rsidRPr="00CE672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портфолио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способствующего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формированию у учащихся культуры мышления, логики, умений анализировать, обобщать, систематизировать, классифицировать.</w:t>
      </w:r>
    </w:p>
    <w:p w:rsidR="00C014BC" w:rsidRPr="00CE6727" w:rsidRDefault="00C014BC" w:rsidP="00C014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Лич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softHyphen/>
        <w:t>ностные результаты выпускников на ступени начально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softHyphen/>
        <w:t xml:space="preserve">го общего образования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в полном соответствии с требовани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ями Стандарта </w:t>
      </w:r>
      <w:r w:rsidRPr="00CE672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не подлежат итоговой оценке, т.к. оценка личностных результатов учащихся отражает эффективность воспитательной и образовательной деятельности школы. </w:t>
      </w:r>
    </w:p>
    <w:p w:rsidR="00C014BC" w:rsidRPr="00CE6727" w:rsidRDefault="00C014BC" w:rsidP="00C014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</w:t>
      </w:r>
      <w:proofErr w:type="spellStart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результатов</w:t>
      </w:r>
    </w:p>
    <w:p w:rsidR="00C014BC" w:rsidRPr="00CE6727" w:rsidRDefault="00C014BC" w:rsidP="00C014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Оценка </w:t>
      </w:r>
      <w:proofErr w:type="spellStart"/>
      <w:r w:rsidRPr="00CE672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 результатов</w:t>
      </w:r>
      <w:r w:rsidRPr="00CE67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предполагает оценку универсальных учебных действий учащихся (регулятивных, коммуникативных, познавательных), т. е. таких умственных действий обучающихся, которые направлены на анализ своей познавательной деятельности и управление ею. К ним относятся:</w:t>
      </w:r>
    </w:p>
    <w:p w:rsidR="00C014BC" w:rsidRPr="00CE6727" w:rsidRDefault="00C014BC" w:rsidP="00932044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обучающегося принимать и сохранять учебную цель и задачи; самостоятельно преобразовывать практическую задачу в познавательную; умение планировать собственную деятельность в соответствии с поставленной задачей и условиями её реализации и искать средства её осуществления; умение контролировать и оценивать свои действия, вносить коррективы в их выполнение на основе оценки и учёта характера ошибок, проявлять инициативу и самостоятельность в обучении;</w:t>
      </w:r>
    </w:p>
    <w:p w:rsidR="00C014BC" w:rsidRPr="00CE6727" w:rsidRDefault="00C014BC" w:rsidP="00932044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умение осуществлять информационный поиск, сбор и выделение существенной информации из различных информационных источников;</w:t>
      </w:r>
    </w:p>
    <w:p w:rsidR="00C014BC" w:rsidRPr="00CE6727" w:rsidRDefault="00C014BC" w:rsidP="00932044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использовать знаково-символические средства для создания моделей изучаемых объектов и процессов, схем решения учебно-познавательных и практических задач;</w:t>
      </w:r>
    </w:p>
    <w:p w:rsidR="00C014BC" w:rsidRPr="00CE6727" w:rsidRDefault="00C014BC" w:rsidP="00932044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к осуществлению логических операций сравнения, анализа, обобщения, классификации по родовидовым признакам, установлению аналогий, отнесению к известным понятиям;</w:t>
      </w:r>
    </w:p>
    <w:p w:rsidR="00C014BC" w:rsidRPr="00CE6727" w:rsidRDefault="00C014BC" w:rsidP="00932044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сотрудничать с педагогом и сверстниками при решении учебных проблем, принимать на себя ответственность за результаты своих действий.</w:t>
      </w:r>
    </w:p>
    <w:p w:rsidR="00C014BC" w:rsidRPr="00CE6727" w:rsidRDefault="00C014BC" w:rsidP="00C014B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Достижение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результатов обеспечивается за счёт основных компонентов образовательного процесса — учебных предметов, представленных в обязательной части учебного плана.</w:t>
      </w:r>
    </w:p>
    <w:p w:rsidR="00C014BC" w:rsidRPr="00CE6727" w:rsidRDefault="00C014BC" w:rsidP="00C014B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Основное </w:t>
      </w:r>
      <w:r w:rsidRPr="00CE672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содержание оценки </w:t>
      </w:r>
      <w:proofErr w:type="spellStart"/>
      <w:r w:rsidRPr="00CE672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 результатов</w:t>
      </w:r>
      <w:r w:rsidRPr="00CE67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ступени начального общего образования строится вокруг умения учиться. Оценка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результатов проводится в ходе различных процедур таких, как решение задач творческого и поискового характера, учебное проектирование, итоговые проверочные работы, комплексные работы на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межпредметной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основе, мониторинг </w:t>
      </w:r>
      <w:proofErr w:type="spellStart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основных учебных умений.</w:t>
      </w:r>
    </w:p>
    <w:p w:rsidR="00C014BC" w:rsidRPr="00CE6727" w:rsidRDefault="00C014BC" w:rsidP="00C014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sz w:val="24"/>
          <w:szCs w:val="24"/>
        </w:rPr>
        <w:t>Оценка предметных результатов</w:t>
      </w: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Достижение предметных результатов обеспечивается за счет основных учебных предметов. Поэтому объектом оценки предметных результатов является способность учащихся решать учебно-познавательные и учебно-практические задачи.</w:t>
      </w:r>
    </w:p>
    <w:p w:rsidR="00C014BC" w:rsidRPr="00CE6727" w:rsidRDefault="00C014BC" w:rsidP="00C014BC">
      <w:pPr>
        <w:shd w:val="clear" w:color="auto" w:fill="FFFFFF"/>
        <w:tabs>
          <w:tab w:val="num" w:pos="720"/>
        </w:tabs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достижения предметных результатов ведётся как в ходе текущего и промежуточного оценивания, так и в ходе выполнения итоговых проверочных работ. Результаты накопленной оценки, полученной в ходе текущего и промежуточного оценивания, фиксируются, в форме портфеля достижений и учитываются при определении итоговой оценки.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Предметом итоговой оценки освоения обучающимися основной образовательной программы начального общего образования является достижение предметных и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 результатов начального общего образования, необходимых для продолжения образования.</w:t>
      </w: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Основным инструментом итоговой оценки являются итоговые комплексные работы –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система заданий различного уровня сложности по чтению, русскому языку, математике и окружающему миру.</w:t>
      </w: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В учебном процессе оценка предметных результатов проводится с помощью диагностических работ (промежуточных и итоговых), направленных на определение уровня освоения темы учащимися.  Проводится мониторинг результатов выполнения трех итоговых 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работ – по русскому языку, родному языку, математике – и итоговой комплексной работы на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межпредметной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основе. </w:t>
      </w:r>
    </w:p>
    <w:p w:rsidR="00C014BC" w:rsidRPr="00CE6727" w:rsidRDefault="00C014BC" w:rsidP="00C01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 контроля и учета достижений обучающихся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15"/>
        <w:gridCol w:w="2310"/>
        <w:gridCol w:w="2205"/>
        <w:gridCol w:w="2220"/>
      </w:tblGrid>
      <w:tr w:rsidR="00C014BC" w:rsidRPr="00CE6727" w:rsidTr="00293C99">
        <w:tc>
          <w:tcPr>
            <w:tcW w:w="5325" w:type="dxa"/>
            <w:gridSpan w:val="2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Обязательные формы и методы контроля</w:t>
            </w:r>
          </w:p>
        </w:tc>
        <w:tc>
          <w:tcPr>
            <w:tcW w:w="4425" w:type="dxa"/>
            <w:gridSpan w:val="2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Иные формы учета достижений</w:t>
            </w:r>
          </w:p>
        </w:tc>
      </w:tr>
      <w:tr w:rsidR="00C014BC" w:rsidRPr="00CE6727" w:rsidTr="00293C99">
        <w:tc>
          <w:tcPr>
            <w:tcW w:w="3015" w:type="dxa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Текущая аттестация</w:t>
            </w:r>
          </w:p>
        </w:tc>
        <w:tc>
          <w:tcPr>
            <w:tcW w:w="2310" w:type="dxa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Итоговая аттестация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(четверть, год)</w:t>
            </w:r>
          </w:p>
        </w:tc>
        <w:tc>
          <w:tcPr>
            <w:tcW w:w="2205" w:type="dxa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Урочная деятельность</w:t>
            </w:r>
          </w:p>
        </w:tc>
        <w:tc>
          <w:tcPr>
            <w:tcW w:w="2220" w:type="dxa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Внеурочная деятельность</w:t>
            </w:r>
          </w:p>
        </w:tc>
      </w:tr>
      <w:tr w:rsidR="00C014BC" w:rsidRPr="00CE6727" w:rsidTr="00293C99">
        <w:tc>
          <w:tcPr>
            <w:tcW w:w="3015" w:type="dxa"/>
            <w:vMerge w:val="restart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работы.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Письменные самостоятельные, проверочные, контрольные работы по предметам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(диктант, контрольное списывание,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задания, графическая работа, изложение,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сочинение).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Доклад.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раздела Портфолио по учебной теме.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 работы.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0" w:type="dxa"/>
            <w:vMerge w:val="restart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Диагностические срезы.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Диктанты.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Внешний мониторинг.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чтения</w:t>
            </w:r>
          </w:p>
        </w:tc>
        <w:tc>
          <w:tcPr>
            <w:tcW w:w="2205" w:type="dxa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динамики текущей успеваемости.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письменных самостоятельных, проверочных, контрольных работ по предметам и темам.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учащихся приёмам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аутентичной оценки (самоанализа и самооценки).</w:t>
            </w:r>
          </w:p>
        </w:tc>
        <w:tc>
          <w:tcPr>
            <w:tcW w:w="2220" w:type="dxa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конкурсах, выставках, конференциях,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соревнованиях.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Активность в проектах и программах внеурочной деятельности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отчет.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ученической исследовательской или проектной работы</w:t>
            </w:r>
          </w:p>
        </w:tc>
      </w:tr>
      <w:tr w:rsidR="00C014BC" w:rsidRPr="00CE6727" w:rsidTr="00293C99">
        <w:tc>
          <w:tcPr>
            <w:tcW w:w="0" w:type="auto"/>
            <w:vMerge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5" w:type="dxa"/>
            <w:gridSpan w:val="2"/>
          </w:tcPr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журнал, дневник учащегося.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Дневник учащегося.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Портфолио (учебных достижений, творческих успехов, отзывов и др.)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 аттестаты.</w:t>
            </w:r>
          </w:p>
          <w:p w:rsidR="00C014BC" w:rsidRPr="00CE6727" w:rsidRDefault="00C014BC" w:rsidP="00C01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данных психологической диагностики.</w:t>
            </w:r>
          </w:p>
        </w:tc>
      </w:tr>
    </w:tbl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Системная оценка личностных, </w:t>
      </w:r>
      <w:proofErr w:type="spellStart"/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и предметных результатов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реализуется в рамках накопительной системы – </w:t>
      </w: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рабочего Портфолио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014BC" w:rsidRPr="00CE6727" w:rsidRDefault="00C014BC" w:rsidP="00C014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Рабочий Портфолио ученика:</w:t>
      </w:r>
    </w:p>
    <w:p w:rsidR="00C014BC" w:rsidRPr="00CE6727" w:rsidRDefault="00C014BC" w:rsidP="00932044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является современным педагогическим инструментом сопровождения развития  и оценки достижений учащихся, ориентированным на обновление и совершенствование качества образования;</w:t>
      </w:r>
    </w:p>
    <w:p w:rsidR="00C014BC" w:rsidRPr="00CE6727" w:rsidRDefault="00C014BC" w:rsidP="00932044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реализует одно из основных положений Федеральных государственных образовательных стандартов общего образования второго поколения – формирование универсальных учебных действий;</w:t>
      </w:r>
    </w:p>
    <w:p w:rsidR="00C014BC" w:rsidRPr="00CE6727" w:rsidRDefault="00C014BC" w:rsidP="00932044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позволяет учитывать возрастные особенности развития универсальных учебных действий учащихся младших классов; лучшие достижения Российской школы на этапе начального обучения; а также педагогические ресурсы учебных предметов образовательного плана;</w:t>
      </w:r>
    </w:p>
    <w:p w:rsidR="00C014BC" w:rsidRPr="00CE6727" w:rsidRDefault="00C014BC" w:rsidP="00932044">
      <w:pPr>
        <w:numPr>
          <w:ilvl w:val="0"/>
          <w:numId w:val="4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предполагает активное вовлечение учащихся и их родителей в оценочную деятельность на основе проблемного анализа, рефлексии и оптимистического прогнозирования. </w:t>
      </w:r>
    </w:p>
    <w:p w:rsidR="00C014BC" w:rsidRPr="00CE6727" w:rsidRDefault="00C014BC" w:rsidP="00C014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Рабочего Портфолио  представляет собой комплект печатных материалов  формата А4, в который входят: листы-разделители с названиями разделов (Портрет, Рабочие материалы, Коллектор, Достижения); тексты заданий и инструкций; шаблоны для выполнения заданий; основные типы задач для оценки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универсальных учебных действий.</w:t>
      </w:r>
    </w:p>
    <w:p w:rsidR="00C014BC" w:rsidRPr="00CE6727" w:rsidRDefault="00C014BC" w:rsidP="00C014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Рабочий Портфолио как инновационный продукт  носит системный характер. В образовательном процессе начальной школы он используется как: процессуальный способ фиксирования достижений учащихся; копилка полезной информации; наглядные доказательства образовательной деятельности ученика;  повод  для «встречи» школьника, учителя и родителя.  </w:t>
      </w:r>
    </w:p>
    <w:p w:rsidR="00C014BC" w:rsidRPr="00CE6727" w:rsidRDefault="00C014BC" w:rsidP="00C014B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Преимущества рабочего Портфолио как метода оценивания достижений учащихся:</w:t>
      </w:r>
    </w:p>
    <w:p w:rsidR="00C014BC" w:rsidRPr="00CE6727" w:rsidRDefault="00C014BC" w:rsidP="00932044">
      <w:pPr>
        <w:numPr>
          <w:ilvl w:val="0"/>
          <w:numId w:val="4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сфокусирован на процессуальном контроле новых приоритетов современного образования, которыми являются УУД (универсальные учебные действия);</w:t>
      </w:r>
    </w:p>
    <w:p w:rsidR="00C014BC" w:rsidRPr="00CE6727" w:rsidRDefault="00C014BC" w:rsidP="00932044">
      <w:pPr>
        <w:numPr>
          <w:ilvl w:val="0"/>
          <w:numId w:val="4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содержание заданий Портфолио выстроено на основе УМК, реализующего новые образовательные стандарты начальной школы; </w:t>
      </w:r>
    </w:p>
    <w:p w:rsidR="00C014BC" w:rsidRPr="00CE6727" w:rsidRDefault="00C014BC" w:rsidP="00932044">
      <w:pPr>
        <w:numPr>
          <w:ilvl w:val="0"/>
          <w:numId w:val="4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разделы Портфолио (Портрет, Рабочие материалы, Коллектор, Достижения) являются общепринятой моделью в мировой педагогической практике;</w:t>
      </w:r>
    </w:p>
    <w:p w:rsidR="00C014BC" w:rsidRPr="00CE6727" w:rsidRDefault="00C014BC" w:rsidP="00932044">
      <w:pPr>
        <w:numPr>
          <w:ilvl w:val="0"/>
          <w:numId w:val="4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учитывает особенности развития критического мышления учащихся путем  использования трех стадий: вызов (проблемная ситуация) – осмысление – рефлексия;</w:t>
      </w:r>
    </w:p>
    <w:p w:rsidR="00C014BC" w:rsidRPr="00CE6727" w:rsidRDefault="00C014BC" w:rsidP="00932044">
      <w:pPr>
        <w:numPr>
          <w:ilvl w:val="0"/>
          <w:numId w:val="4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позволяет помочь учащимся самим определять цели обучения, осуществлять активное присвоение  информации и размышлять о том, что они узнали.</w:t>
      </w:r>
    </w:p>
    <w:p w:rsidR="00C014BC" w:rsidRPr="00CE6727" w:rsidRDefault="00C014BC" w:rsidP="00C014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Разделы рабочего Портфолио</w:t>
      </w:r>
    </w:p>
    <w:p w:rsidR="00C014BC" w:rsidRPr="00CE6727" w:rsidRDefault="00C014BC" w:rsidP="00C014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Страницы раздела «Портрет»</w:t>
      </w:r>
    </w:p>
    <w:p w:rsidR="00C014BC" w:rsidRPr="00CE6727" w:rsidRDefault="00C014BC" w:rsidP="00932044">
      <w:pPr>
        <w:numPr>
          <w:ilvl w:val="0"/>
          <w:numId w:val="4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Мой портрет (знакомьтесь:  это - я)</w:t>
      </w:r>
    </w:p>
    <w:p w:rsidR="00C014BC" w:rsidRPr="00CE6727" w:rsidRDefault="00C014BC" w:rsidP="00932044">
      <w:pPr>
        <w:numPr>
          <w:ilvl w:val="0"/>
          <w:numId w:val="4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Место для фото (или автопортрета)</w:t>
      </w:r>
    </w:p>
    <w:p w:rsidR="00C014BC" w:rsidRPr="00CE6727" w:rsidRDefault="00C014BC" w:rsidP="00932044">
      <w:pPr>
        <w:numPr>
          <w:ilvl w:val="0"/>
          <w:numId w:val="4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Напиши о себе (как умеешь):</w:t>
      </w:r>
    </w:p>
    <w:p w:rsidR="00C014BC" w:rsidRPr="00CE6727" w:rsidRDefault="00C014BC" w:rsidP="00C014BC">
      <w:pPr>
        <w:spacing w:after="0" w:line="360" w:lineRule="auto"/>
        <w:ind w:firstLine="2160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Меня зовут___________________</w:t>
      </w:r>
    </w:p>
    <w:p w:rsidR="00C014BC" w:rsidRPr="00CE6727" w:rsidRDefault="00C014BC" w:rsidP="00C014BC">
      <w:pPr>
        <w:spacing w:after="0" w:line="360" w:lineRule="auto"/>
        <w:ind w:firstLine="2160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 родился ____________________ (число/месяц/год)</w:t>
      </w:r>
    </w:p>
    <w:p w:rsidR="00C014BC" w:rsidRPr="00CE6727" w:rsidRDefault="00C014BC" w:rsidP="00C014BC">
      <w:pPr>
        <w:spacing w:after="0" w:line="360" w:lineRule="auto"/>
        <w:ind w:firstLine="2160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 живу в ______________________</w:t>
      </w:r>
    </w:p>
    <w:p w:rsidR="00C014BC" w:rsidRPr="00CE6727" w:rsidRDefault="00C014BC" w:rsidP="00C014BC">
      <w:pPr>
        <w:spacing w:after="0" w:line="360" w:lineRule="auto"/>
        <w:ind w:firstLine="2160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Мой адрес</w:t>
      </w:r>
    </w:p>
    <w:p w:rsidR="00C014BC" w:rsidRPr="00CE6727" w:rsidRDefault="00C014BC" w:rsidP="00C014BC">
      <w:pPr>
        <w:spacing w:after="0" w:line="360" w:lineRule="auto"/>
        <w:ind w:firstLine="2160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Моя семья </w:t>
      </w:r>
    </w:p>
    <w:p w:rsidR="00C014BC" w:rsidRPr="00CE6727" w:rsidRDefault="00C014BC" w:rsidP="00932044">
      <w:pPr>
        <w:numPr>
          <w:ilvl w:val="0"/>
          <w:numId w:val="4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Нарисуй портрет своей семьи </w:t>
      </w:r>
    </w:p>
    <w:p w:rsidR="00C014BC" w:rsidRPr="00CE6727" w:rsidRDefault="00C014BC" w:rsidP="00932044">
      <w:pPr>
        <w:numPr>
          <w:ilvl w:val="0"/>
          <w:numId w:val="4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Родословное дерево </w:t>
      </w:r>
    </w:p>
    <w:p w:rsidR="00C014BC" w:rsidRPr="00CE6727" w:rsidRDefault="00C014BC" w:rsidP="00932044">
      <w:pPr>
        <w:numPr>
          <w:ilvl w:val="0"/>
          <w:numId w:val="4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Чем я люблю заниматься</w:t>
      </w:r>
    </w:p>
    <w:p w:rsidR="00C014BC" w:rsidRPr="00CE6727" w:rsidRDefault="00C014BC" w:rsidP="00932044">
      <w:pPr>
        <w:numPr>
          <w:ilvl w:val="0"/>
          <w:numId w:val="4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Я ученик </w:t>
      </w:r>
    </w:p>
    <w:tbl>
      <w:tblPr>
        <w:tblStyle w:val="4"/>
        <w:tblW w:w="0" w:type="auto"/>
        <w:tblInd w:w="1368" w:type="dxa"/>
        <w:tblLook w:val="01E0"/>
      </w:tblPr>
      <w:tblGrid>
        <w:gridCol w:w="8203"/>
      </w:tblGrid>
      <w:tr w:rsidR="00C014BC" w:rsidRPr="00CE6727" w:rsidTr="00293C99">
        <w:tc>
          <w:tcPr>
            <w:tcW w:w="8203" w:type="dxa"/>
          </w:tcPr>
          <w:p w:rsidR="00C014BC" w:rsidRPr="00CE6727" w:rsidRDefault="00C014BC" w:rsidP="00C014BC">
            <w:pPr>
              <w:spacing w:line="360" w:lineRule="auto"/>
              <w:rPr>
                <w:sz w:val="24"/>
                <w:szCs w:val="24"/>
              </w:rPr>
            </w:pPr>
            <w:r w:rsidRPr="00CE6727">
              <w:rPr>
                <w:i/>
                <w:sz w:val="24"/>
                <w:szCs w:val="24"/>
              </w:rPr>
              <w:t>Выкладывается лист диагностики проведенной учителем на первых уроках в школе («напиши буквы, какие ты знаешь, цифры, нарисуй и т.д.»)</w:t>
            </w:r>
          </w:p>
        </w:tc>
      </w:tr>
    </w:tbl>
    <w:p w:rsidR="00C014BC" w:rsidRPr="00CE6727" w:rsidRDefault="00C014BC" w:rsidP="00932044">
      <w:pPr>
        <w:numPr>
          <w:ilvl w:val="0"/>
          <w:numId w:val="4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Я могу делать </w:t>
      </w:r>
    </w:p>
    <w:p w:rsidR="00C014BC" w:rsidRPr="00CE6727" w:rsidRDefault="00C014BC" w:rsidP="00932044">
      <w:pPr>
        <w:numPr>
          <w:ilvl w:val="0"/>
          <w:numId w:val="4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 хочу  научиться в этом году…</w:t>
      </w:r>
    </w:p>
    <w:p w:rsidR="00C014BC" w:rsidRPr="00CE6727" w:rsidRDefault="00C014BC" w:rsidP="00932044">
      <w:pPr>
        <w:numPr>
          <w:ilvl w:val="0"/>
          <w:numId w:val="4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 научусь в этом году</w:t>
      </w:r>
    </w:p>
    <w:tbl>
      <w:tblPr>
        <w:tblStyle w:val="4"/>
        <w:tblW w:w="0" w:type="auto"/>
        <w:tblInd w:w="1188" w:type="dxa"/>
        <w:tblLook w:val="01E0"/>
      </w:tblPr>
      <w:tblGrid>
        <w:gridCol w:w="8383"/>
      </w:tblGrid>
      <w:tr w:rsidR="00C014BC" w:rsidRPr="00CE6727" w:rsidTr="00293C99">
        <w:tc>
          <w:tcPr>
            <w:tcW w:w="8383" w:type="dxa"/>
          </w:tcPr>
          <w:p w:rsidR="00C014BC" w:rsidRPr="00CE6727" w:rsidRDefault="00C014BC" w:rsidP="00C014BC">
            <w:pPr>
              <w:spacing w:line="360" w:lineRule="auto"/>
              <w:ind w:left="1440" w:firstLine="709"/>
              <w:rPr>
                <w:i/>
                <w:sz w:val="24"/>
                <w:szCs w:val="24"/>
              </w:rPr>
            </w:pPr>
            <w:r w:rsidRPr="00CE6727">
              <w:rPr>
                <w:i/>
                <w:sz w:val="24"/>
                <w:szCs w:val="24"/>
              </w:rPr>
              <w:t>Составляется вместе с учителем на уроке</w:t>
            </w:r>
          </w:p>
          <w:tbl>
            <w:tblPr>
              <w:tblW w:w="0" w:type="auto"/>
              <w:tblInd w:w="10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2754"/>
              <w:gridCol w:w="2680"/>
              <w:gridCol w:w="2703"/>
            </w:tblGrid>
            <w:tr w:rsidR="00C014BC" w:rsidRPr="00CE6727" w:rsidTr="00293C99">
              <w:tc>
                <w:tcPr>
                  <w:tcW w:w="2880" w:type="dxa"/>
                  <w:tcBorders>
                    <w:top w:val="single" w:sz="8" w:space="0" w:color="C0C0C0"/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CE6727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Предмет</w:t>
                  </w:r>
                </w:p>
              </w:tc>
              <w:tc>
                <w:tcPr>
                  <w:tcW w:w="2880" w:type="dxa"/>
                  <w:tcBorders>
                    <w:top w:val="single" w:sz="8" w:space="0" w:color="C0C0C0"/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CE6727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Чему научусь</w:t>
                  </w:r>
                </w:p>
              </w:tc>
              <w:tc>
                <w:tcPr>
                  <w:tcW w:w="2900" w:type="dxa"/>
                  <w:tcBorders>
                    <w:top w:val="single" w:sz="8" w:space="0" w:color="C0C0C0"/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CE6727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Рисунок или пример</w:t>
                  </w:r>
                </w:p>
              </w:tc>
            </w:tr>
            <w:tr w:rsidR="00C014BC" w:rsidRPr="00CE6727" w:rsidTr="00293C99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CE6727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Русский язык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C014BC" w:rsidRPr="00CE6727" w:rsidTr="00293C99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CE6727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Литературное чтение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C014BC" w:rsidRPr="00CE6727" w:rsidTr="00293C99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CE6727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Математика 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C014BC" w:rsidRPr="00CE6727" w:rsidTr="00293C99"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CE6727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Окружающий мир</w:t>
                  </w:r>
                </w:p>
              </w:tc>
              <w:tc>
                <w:tcPr>
                  <w:tcW w:w="2880" w:type="dxa"/>
                  <w:tcBorders>
                    <w:left w:val="single" w:sz="8" w:space="0" w:color="C0C0C0"/>
                    <w:bottom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2900" w:type="dxa"/>
                  <w:tcBorders>
                    <w:left w:val="single" w:sz="8" w:space="0" w:color="C0C0C0"/>
                    <w:bottom w:val="single" w:sz="8" w:space="0" w:color="C0C0C0"/>
                    <w:right w:val="single" w:sz="8" w:space="0" w:color="C0C0C0"/>
                  </w:tcBorders>
                </w:tcPr>
                <w:p w:rsidR="00C014BC" w:rsidRPr="00CE6727" w:rsidRDefault="00C014BC" w:rsidP="00C014BC">
                  <w:pPr>
                    <w:snapToGrid w:val="0"/>
                    <w:spacing w:after="0" w:line="360" w:lineRule="auto"/>
                    <w:ind w:firstLine="709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</w:tbl>
          <w:p w:rsidR="00C014BC" w:rsidRPr="00CE6727" w:rsidRDefault="00C014BC" w:rsidP="00C014BC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C014BC" w:rsidRPr="00CE6727" w:rsidRDefault="00C014BC" w:rsidP="00C014BC">
      <w:pPr>
        <w:spacing w:after="0" w:line="360" w:lineRule="auto"/>
        <w:ind w:left="1440"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932044">
      <w:pPr>
        <w:numPr>
          <w:ilvl w:val="0"/>
          <w:numId w:val="47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Я читаю. </w:t>
      </w:r>
    </w:p>
    <w:p w:rsidR="00C014BC" w:rsidRPr="00CE6727" w:rsidRDefault="00C014BC" w:rsidP="00932044">
      <w:pPr>
        <w:numPr>
          <w:ilvl w:val="0"/>
          <w:numId w:val="47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Мой класс,  мои друзья,  мой первый учитель</w:t>
      </w:r>
    </w:p>
    <w:p w:rsidR="00C014BC" w:rsidRPr="00CE6727" w:rsidRDefault="00C014BC" w:rsidP="00932044">
      <w:pPr>
        <w:numPr>
          <w:ilvl w:val="0"/>
          <w:numId w:val="47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Мой распорядок дня 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60"/>
        <w:gridCol w:w="2160"/>
        <w:gridCol w:w="2160"/>
        <w:gridCol w:w="2180"/>
      </w:tblGrid>
      <w:tr w:rsidR="00C014BC" w:rsidRPr="00CE6727" w:rsidTr="00293C99">
        <w:tc>
          <w:tcPr>
            <w:tcW w:w="216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216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Дела </w:t>
            </w:r>
          </w:p>
        </w:tc>
        <w:tc>
          <w:tcPr>
            <w:tcW w:w="21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Рисунок </w:t>
            </w:r>
          </w:p>
        </w:tc>
      </w:tr>
      <w:tr w:rsidR="00C014BC" w:rsidRPr="00CE6727" w:rsidTr="00293C99"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14BC" w:rsidRPr="00CE6727" w:rsidTr="00293C99"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14BC" w:rsidRPr="00CE6727" w:rsidTr="00293C99"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</w:t>
            </w:r>
          </w:p>
        </w:tc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014BC" w:rsidRPr="00CE6727" w:rsidRDefault="00C014BC" w:rsidP="00C014B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 и мои друзья</w:t>
      </w:r>
    </w:p>
    <w:tbl>
      <w:tblPr>
        <w:tblW w:w="8625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20"/>
        <w:gridCol w:w="1805"/>
        <w:gridCol w:w="1600"/>
      </w:tblGrid>
      <w:tr w:rsidR="00C014BC" w:rsidRPr="00CE6727" w:rsidTr="00293C99">
        <w:tc>
          <w:tcPr>
            <w:tcW w:w="522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</w:t>
            </w:r>
          </w:p>
        </w:tc>
        <w:tc>
          <w:tcPr>
            <w:tcW w:w="1805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Напиши</w:t>
            </w:r>
          </w:p>
        </w:tc>
        <w:tc>
          <w:tcPr>
            <w:tcW w:w="160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Нарисуй</w:t>
            </w:r>
          </w:p>
        </w:tc>
      </w:tr>
      <w:tr w:rsidR="00C014BC" w:rsidRPr="00CE6727" w:rsidTr="00293C99">
        <w:tc>
          <w:tcPr>
            <w:tcW w:w="522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Чем я люблю заниматься?</w:t>
            </w:r>
          </w:p>
        </w:tc>
        <w:tc>
          <w:tcPr>
            <w:tcW w:w="1805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14BC" w:rsidRPr="00CE6727" w:rsidTr="00293C99">
        <w:tc>
          <w:tcPr>
            <w:tcW w:w="522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Какая игрушка у  меня самая любимая?</w:t>
            </w:r>
          </w:p>
        </w:tc>
        <w:tc>
          <w:tcPr>
            <w:tcW w:w="1805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14BC" w:rsidRPr="00CE6727" w:rsidTr="00293C99">
        <w:tc>
          <w:tcPr>
            <w:tcW w:w="522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Сколько у меня друзей и как их зовут?</w:t>
            </w:r>
          </w:p>
        </w:tc>
        <w:tc>
          <w:tcPr>
            <w:tcW w:w="1805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14BC" w:rsidRPr="00CE6727" w:rsidTr="00293C99">
        <w:tc>
          <w:tcPr>
            <w:tcW w:w="522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Какой у меня самый любимый цвет?</w:t>
            </w:r>
          </w:p>
        </w:tc>
        <w:tc>
          <w:tcPr>
            <w:tcW w:w="1805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14BC" w:rsidRPr="00CE6727" w:rsidTr="00293C99">
        <w:tc>
          <w:tcPr>
            <w:tcW w:w="5220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поделки я очень хочу научиться мастерить?</w:t>
            </w:r>
          </w:p>
        </w:tc>
        <w:tc>
          <w:tcPr>
            <w:tcW w:w="1805" w:type="dxa"/>
            <w:tcBorders>
              <w:left w:val="single" w:sz="8" w:space="0" w:color="C0C0C0"/>
              <w:bottom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014BC" w:rsidRPr="00CE6727" w:rsidRDefault="00C014BC" w:rsidP="00C014BC">
            <w:pPr>
              <w:snapToGrid w:val="0"/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014BC" w:rsidRPr="00CE6727" w:rsidRDefault="00C014BC" w:rsidP="00C014B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Страницы раздела «Коллектор»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Правила поведения в школе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Законы жизни класса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Примерный список литературы для самостоятельного и семейного чтения.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>План – памятка Решения задачи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Памятка  «КАК УЧИТЬ СТИХОТВОРЕНИЯ»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Памятка  «РАБОТА С ТЕТРАДЬЮ»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Памятка, как поступать в стрессовых ситуациях (пожар, опасность и пр.)</w:t>
      </w:r>
    </w:p>
    <w:p w:rsidR="00C014BC" w:rsidRPr="00CE6727" w:rsidRDefault="00C014BC" w:rsidP="00932044">
      <w:pPr>
        <w:numPr>
          <w:ilvl w:val="0"/>
          <w:numId w:val="4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Памятка: Правила  общения</w:t>
      </w:r>
    </w:p>
    <w:p w:rsidR="00C014BC" w:rsidRPr="00CE6727" w:rsidRDefault="00C014BC" w:rsidP="00C014BC">
      <w:pPr>
        <w:spacing w:after="0" w:line="36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Раздел «Рабочие материалы» </w:t>
      </w:r>
    </w:p>
    <w:p w:rsidR="00C014BC" w:rsidRPr="00CE6727" w:rsidRDefault="00C014BC" w:rsidP="00C014B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На каждый предмет имеется свой «файл»,  в него вкладываются диагностические работы.</w:t>
      </w:r>
    </w:p>
    <w:p w:rsidR="00C014BC" w:rsidRPr="00CE6727" w:rsidRDefault="00C014BC" w:rsidP="00C014B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C014BC" w:rsidRPr="00CE6727" w:rsidRDefault="00C014BC" w:rsidP="00C014B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CE6727">
        <w:rPr>
          <w:rFonts w:ascii="Times New Roman" w:eastAsia="Times New Roman" w:hAnsi="Times New Roman" w:cs="Times New Roman"/>
          <w:sz w:val="24"/>
          <w:szCs w:val="24"/>
          <w:u w:val="single"/>
        </w:rPr>
        <w:t>Страницы раздела «Мои достижения»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Моя лучшая работа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Задание, которое мне больше всего понравилось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Я прочитал ……. книг.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Что я теперь знаю, чего не знал раньше?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Что я теперь умею, чего не умел раньше?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Мои цели и планы на следующий учебный год: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Чему я еще хочу научиться?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Какие книги прочитать?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Мое участие в школьных и классных праздниках и мероприятиях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Мои проекты</w:t>
      </w:r>
    </w:p>
    <w:p w:rsidR="00C014BC" w:rsidRPr="00CE6727" w:rsidRDefault="00C014BC" w:rsidP="00932044">
      <w:pPr>
        <w:numPr>
          <w:ilvl w:val="0"/>
          <w:numId w:val="49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Продукты совместного творчества (с родителями, одноклассниками)</w:t>
      </w:r>
    </w:p>
    <w:p w:rsidR="00C014BC" w:rsidRPr="00CE6727" w:rsidRDefault="00C014BC" w:rsidP="00C014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Формы контроля и учета достижений обучающихся</w:t>
      </w:r>
    </w:p>
    <w:p w:rsidR="00C014BC" w:rsidRPr="00CE6727" w:rsidRDefault="00C014BC" w:rsidP="00C014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340"/>
        <w:gridCol w:w="2340"/>
        <w:gridCol w:w="2340"/>
        <w:gridCol w:w="2340"/>
      </w:tblGrid>
      <w:tr w:rsidR="00C014BC" w:rsidRPr="00CE6727" w:rsidTr="00293C99"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Обязательные формы и методы контроля</w:t>
            </w:r>
          </w:p>
        </w:tc>
        <w:tc>
          <w:tcPr>
            <w:tcW w:w="70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14BC" w:rsidRPr="00CE6727" w:rsidRDefault="00C014BC" w:rsidP="00C014BC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CE6727"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  <w:t>Иные</w:t>
            </w:r>
            <w:proofErr w:type="spellEnd"/>
            <w:r w:rsidRPr="00CE6727"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6727"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  <w:t>формы</w:t>
            </w:r>
            <w:proofErr w:type="spellEnd"/>
            <w:r w:rsidRPr="00CE6727"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6727"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  <w:t>учета</w:t>
            </w:r>
            <w:proofErr w:type="spellEnd"/>
            <w:r w:rsidRPr="00CE6727"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E6727">
              <w:rPr>
                <w:rFonts w:ascii="Times New Roman" w:eastAsia="Times" w:hAnsi="Times New Roman" w:cs="Times New Roman"/>
                <w:bCs/>
                <w:sz w:val="24"/>
                <w:szCs w:val="24"/>
                <w:lang w:val="en-US"/>
              </w:rPr>
              <w:t>достижений</w:t>
            </w:r>
            <w:proofErr w:type="spellEnd"/>
          </w:p>
        </w:tc>
      </w:tr>
      <w:tr w:rsidR="00C014BC" w:rsidRPr="00CE6727" w:rsidTr="00293C99"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snapToGrid w:val="0"/>
              <w:spacing w:after="0" w:line="240" w:lineRule="auto"/>
              <w:ind w:left="18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текущая аттестация</w:t>
            </w: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snapToGrid w:val="0"/>
              <w:spacing w:after="0" w:line="240" w:lineRule="auto"/>
              <w:ind w:left="18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итоговая (четверть, год) аттестация</w:t>
            </w: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snapToGrid w:val="0"/>
              <w:spacing w:after="0" w:line="240" w:lineRule="auto"/>
              <w:ind w:left="18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урочная деятельность</w:t>
            </w: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14BC" w:rsidRPr="00CE6727" w:rsidRDefault="00C014BC" w:rsidP="00C014BC">
            <w:pPr>
              <w:snapToGrid w:val="0"/>
              <w:spacing w:after="0" w:line="240" w:lineRule="auto"/>
              <w:ind w:left="18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внеурочная деятельность</w:t>
            </w:r>
          </w:p>
        </w:tc>
      </w:tr>
      <w:tr w:rsidR="00C014BC" w:rsidRPr="00CE6727" w:rsidTr="00293C99">
        <w:trPr>
          <w:trHeight w:hRule="exact" w:val="4620"/>
        </w:trPr>
        <w:tc>
          <w:tcPr>
            <w:tcW w:w="2340" w:type="dxa"/>
            <w:vMerge w:val="restart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tabs>
                <w:tab w:val="left" w:pos="180"/>
              </w:tabs>
              <w:snapToGrid w:val="0"/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устный опрос</w:t>
            </w:r>
          </w:p>
          <w:p w:rsidR="00C014BC" w:rsidRPr="00CE6727" w:rsidRDefault="00C014BC" w:rsidP="00C014BC">
            <w:pPr>
              <w:tabs>
                <w:tab w:val="left" w:pos="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письменная самостоятельная работа</w:t>
            </w:r>
          </w:p>
          <w:p w:rsidR="00C014BC" w:rsidRPr="00CE6727" w:rsidRDefault="00C014BC" w:rsidP="00C014BC">
            <w:pPr>
              <w:tabs>
                <w:tab w:val="left" w:pos="-36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диктанты</w:t>
            </w:r>
          </w:p>
          <w:p w:rsidR="00C014BC" w:rsidRPr="00CE6727" w:rsidRDefault="00C014BC" w:rsidP="00C014BC">
            <w:pPr>
              <w:tabs>
                <w:tab w:val="left" w:pos="-72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контрольное списывание</w:t>
            </w:r>
          </w:p>
          <w:p w:rsidR="00C014BC" w:rsidRPr="00CE6727" w:rsidRDefault="00C014BC" w:rsidP="00C014BC">
            <w:pPr>
              <w:tabs>
                <w:tab w:val="left" w:pos="-108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тестовые задания</w:t>
            </w:r>
          </w:p>
          <w:p w:rsidR="00C014BC" w:rsidRPr="00CE6727" w:rsidRDefault="00C014BC" w:rsidP="00C014BC">
            <w:pPr>
              <w:tabs>
                <w:tab w:val="left" w:pos="-144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графическая работа</w:t>
            </w:r>
          </w:p>
          <w:p w:rsidR="00C014BC" w:rsidRPr="00CE6727" w:rsidRDefault="00C014BC" w:rsidP="00C014BC">
            <w:pPr>
              <w:tabs>
                <w:tab w:val="left" w:pos="-180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изложение</w:t>
            </w:r>
          </w:p>
          <w:p w:rsidR="00C014BC" w:rsidRPr="00CE6727" w:rsidRDefault="00C014BC" w:rsidP="00C014BC">
            <w:pPr>
              <w:tabs>
                <w:tab w:val="left" w:pos="-216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доклад</w:t>
            </w:r>
          </w:p>
          <w:p w:rsidR="00C014BC" w:rsidRPr="00CE6727" w:rsidRDefault="00C014BC" w:rsidP="00C014BC">
            <w:pPr>
              <w:tabs>
                <w:tab w:val="left" w:pos="-252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творческая работа - посещение уроков по программам наблюдения</w:t>
            </w:r>
          </w:p>
        </w:tc>
        <w:tc>
          <w:tcPr>
            <w:tcW w:w="2340" w:type="dxa"/>
            <w:vMerge w:val="restart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tabs>
                <w:tab w:val="left" w:pos="0"/>
                <w:tab w:val="left" w:pos="180"/>
              </w:tabs>
              <w:snapToGrid w:val="0"/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диагностическая - контрольная работа</w:t>
            </w:r>
          </w:p>
          <w:p w:rsidR="00C014BC" w:rsidRPr="00CE6727" w:rsidRDefault="00C014BC" w:rsidP="00C014BC">
            <w:pPr>
              <w:tabs>
                <w:tab w:val="left" w:pos="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диктанты</w:t>
            </w:r>
          </w:p>
          <w:p w:rsidR="00C014BC" w:rsidRPr="00CE6727" w:rsidRDefault="00C014BC" w:rsidP="00C014BC">
            <w:pPr>
              <w:tabs>
                <w:tab w:val="left" w:pos="-36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изложение</w:t>
            </w:r>
          </w:p>
          <w:p w:rsidR="00C014BC" w:rsidRPr="00CE6727" w:rsidRDefault="00C014BC" w:rsidP="00C014BC">
            <w:pPr>
              <w:tabs>
                <w:tab w:val="left" w:pos="-72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контроль техники чтения</w:t>
            </w:r>
          </w:p>
          <w:p w:rsidR="00C014BC" w:rsidRPr="00CE6727" w:rsidRDefault="00C014BC" w:rsidP="00C014BC">
            <w:pPr>
              <w:tabs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tabs>
                <w:tab w:val="left" w:pos="0"/>
                <w:tab w:val="left" w:pos="180"/>
              </w:tabs>
              <w:snapToGrid w:val="0"/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динамики текущей успеваемости</w:t>
            </w:r>
          </w:p>
          <w:p w:rsidR="00C014BC" w:rsidRPr="00CE6727" w:rsidRDefault="00C014BC" w:rsidP="00C014BC">
            <w:pPr>
              <w:tabs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C0C0C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14BC" w:rsidRPr="00CE6727" w:rsidRDefault="00C014BC" w:rsidP="00C014BC">
            <w:pPr>
              <w:tabs>
                <w:tab w:val="left" w:pos="0"/>
                <w:tab w:val="left" w:pos="180"/>
              </w:tabs>
              <w:snapToGrid w:val="0"/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 в выставках, конкурсах, соревнованиях</w:t>
            </w:r>
          </w:p>
          <w:p w:rsidR="00C014BC" w:rsidRPr="00CE6727" w:rsidRDefault="00C014BC" w:rsidP="00C014BC">
            <w:pPr>
              <w:tabs>
                <w:tab w:val="left" w:pos="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активность в проектах и программах внеурочной деятельности</w:t>
            </w:r>
          </w:p>
          <w:p w:rsidR="00C014BC" w:rsidRPr="00CE6727" w:rsidRDefault="00C014BC" w:rsidP="00C014BC">
            <w:pPr>
              <w:tabs>
                <w:tab w:val="left" w:pos="-36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творческий отчет</w:t>
            </w:r>
          </w:p>
        </w:tc>
      </w:tr>
      <w:tr w:rsidR="00C014BC" w:rsidRPr="00CE6727" w:rsidTr="00293C99">
        <w:trPr>
          <w:trHeight w:hRule="exact" w:val="1840"/>
        </w:trPr>
        <w:tc>
          <w:tcPr>
            <w:tcW w:w="2340" w:type="dxa"/>
            <w:vMerge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tabs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Merge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tabs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gridSpan w:val="2"/>
            <w:tcBorders>
              <w:top w:val="single" w:sz="8" w:space="0" w:color="C0C0C0"/>
              <w:left w:val="single" w:sz="8" w:space="0" w:color="000000"/>
              <w:bottom w:val="single" w:sz="8" w:space="0" w:color="000000"/>
            </w:tcBorders>
          </w:tcPr>
          <w:p w:rsidR="00C014BC" w:rsidRPr="00CE6727" w:rsidRDefault="00C014BC" w:rsidP="00C014BC">
            <w:pPr>
              <w:tabs>
                <w:tab w:val="left" w:pos="-360"/>
                <w:tab w:val="left" w:pos="180"/>
              </w:tabs>
              <w:snapToGrid w:val="0"/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портфолио </w:t>
            </w:r>
          </w:p>
          <w:p w:rsidR="00C014BC" w:rsidRPr="00CE6727" w:rsidRDefault="00C014BC" w:rsidP="00C014BC">
            <w:pPr>
              <w:tabs>
                <w:tab w:val="left" w:pos="-720"/>
                <w:tab w:val="left" w:pos="180"/>
              </w:tabs>
              <w:spacing w:after="0" w:line="240" w:lineRule="auto"/>
              <w:ind w:left="180" w:right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727"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 психолого-педагогических исследований</w:t>
            </w:r>
          </w:p>
        </w:tc>
      </w:tr>
    </w:tbl>
    <w:p w:rsidR="00C014BC" w:rsidRPr="00CE6727" w:rsidRDefault="00C014BC" w:rsidP="00C014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14BC" w:rsidRPr="00CE6727" w:rsidRDefault="00C014BC" w:rsidP="00C014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Формы представления образовательных результатов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014BC" w:rsidRPr="00CE6727" w:rsidRDefault="00C014BC" w:rsidP="00932044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табель успеваемости по предметам (с указанием требований, предъявляемых к  выставлению отметок);</w:t>
      </w:r>
    </w:p>
    <w:p w:rsidR="00C014BC" w:rsidRPr="00CE6727" w:rsidRDefault="00C014BC" w:rsidP="00932044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тексты итоговых диагностических контрольных работ, диктантов и анализ их выполнения обучающимся (информация об элементах и уровнях проверяемого знания – знания, понимания, применения, систематизации);</w:t>
      </w:r>
    </w:p>
    <w:p w:rsidR="00C014BC" w:rsidRPr="00CE6727" w:rsidRDefault="00C014BC" w:rsidP="00932044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устная оценка успешности результатов, формулировка причин неудач и рекомендаций по устранению пробелов в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по предметам;</w:t>
      </w:r>
    </w:p>
    <w:p w:rsidR="00C014BC" w:rsidRPr="00CE6727" w:rsidRDefault="00C014BC" w:rsidP="00932044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портфолио;  </w:t>
      </w:r>
    </w:p>
    <w:p w:rsidR="00C014BC" w:rsidRPr="00CE6727" w:rsidRDefault="00C014BC" w:rsidP="00932044">
      <w:pPr>
        <w:numPr>
          <w:ilvl w:val="0"/>
          <w:numId w:val="40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>результаты психолого-педагогических исследований, иллюстрирующих динамику развития отдельных интеллектуальных и личностных качеств обучающегося, УУД.</w:t>
      </w:r>
    </w:p>
    <w:p w:rsidR="00C014BC" w:rsidRPr="00CE6727" w:rsidRDefault="00C014BC" w:rsidP="00C014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C014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Критериями оценивания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являются: </w:t>
      </w:r>
    </w:p>
    <w:p w:rsidR="00C014BC" w:rsidRPr="00CE6727" w:rsidRDefault="00C014BC" w:rsidP="00932044">
      <w:pPr>
        <w:numPr>
          <w:ilvl w:val="0"/>
          <w:numId w:val="4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соответствие достигнутых предметных,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 и личностных результатов обучающихся требованиям к результатам освоения образовательной программы начального общего образования ФГОС; </w:t>
      </w:r>
    </w:p>
    <w:p w:rsidR="00C014BC" w:rsidRPr="00CE6727" w:rsidRDefault="00C014BC" w:rsidP="00932044">
      <w:pPr>
        <w:numPr>
          <w:ilvl w:val="0"/>
          <w:numId w:val="41"/>
        </w:numPr>
        <w:tabs>
          <w:tab w:val="left" w:pos="72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t xml:space="preserve">динамика результатов предметной </w:t>
      </w:r>
      <w:proofErr w:type="spellStart"/>
      <w:r w:rsidRPr="00CE6727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CE6727">
        <w:rPr>
          <w:rFonts w:ascii="Times New Roman" w:eastAsia="Times New Roman" w:hAnsi="Times New Roman" w:cs="Times New Roman"/>
          <w:sz w:val="24"/>
          <w:szCs w:val="24"/>
        </w:rPr>
        <w:t>, формирования УУД.</w:t>
      </w:r>
    </w:p>
    <w:p w:rsidR="00C014BC" w:rsidRPr="00CE6727" w:rsidRDefault="00C014BC" w:rsidP="00C014BC">
      <w:p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6727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 w:rsidRPr="00CE6727">
        <w:rPr>
          <w:rFonts w:ascii="Times New Roman" w:eastAsia="Times New Roman" w:hAnsi="Times New Roman" w:cs="Times New Roman"/>
          <w:b/>
          <w:i/>
          <w:sz w:val="24"/>
          <w:szCs w:val="24"/>
        </w:rPr>
        <w:t>Используемая в школе система оценки ориентирована на стимулирование обучающегося стремиться к объективному контролю, а не сокрытию своего незнания и неумения, на формирование потребности в адекватной и конструктивной самооценке</w:t>
      </w:r>
      <w:r w:rsidRPr="00CE672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14BC" w:rsidRPr="00CE6727" w:rsidRDefault="00C014BC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64E5" w:rsidRPr="00CE6727" w:rsidRDefault="00A764E5" w:rsidP="00A764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75CB7" w:rsidRPr="00CE6727" w:rsidRDefault="00575CB7" w:rsidP="000C69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575CB7" w:rsidRPr="00CE6727" w:rsidSect="00CE6727">
      <w:footerReference w:type="default" r:id="rId11"/>
      <w:pgSz w:w="11906" w:h="16838"/>
      <w:pgMar w:top="680" w:right="851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FD6" w:rsidRDefault="000A2FD6" w:rsidP="005B7F8B">
      <w:pPr>
        <w:spacing w:after="0" w:line="240" w:lineRule="auto"/>
      </w:pPr>
      <w:r>
        <w:separator/>
      </w:r>
    </w:p>
  </w:endnote>
  <w:endnote w:type="continuationSeparator" w:id="0">
    <w:p w:rsidR="000A2FD6" w:rsidRDefault="000A2FD6" w:rsidP="005B7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2408968"/>
      <w:docPartObj>
        <w:docPartGallery w:val="Page Numbers (Bottom of Page)"/>
        <w:docPartUnique/>
      </w:docPartObj>
    </w:sdtPr>
    <w:sdtContent>
      <w:p w:rsidR="00540CD0" w:rsidRDefault="00540CD0">
        <w:pPr>
          <w:pStyle w:val="a7"/>
          <w:jc w:val="right"/>
        </w:pPr>
        <w:fldSimple w:instr="PAGE   \* MERGEFORMAT">
          <w:r w:rsidR="00827BAF">
            <w:rPr>
              <w:noProof/>
            </w:rPr>
            <w:t>46</w:t>
          </w:r>
        </w:fldSimple>
      </w:p>
    </w:sdtContent>
  </w:sdt>
  <w:p w:rsidR="00540CD0" w:rsidRDefault="00540CD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FD6" w:rsidRDefault="000A2FD6" w:rsidP="005B7F8B">
      <w:pPr>
        <w:spacing w:after="0" w:line="240" w:lineRule="auto"/>
      </w:pPr>
      <w:r>
        <w:separator/>
      </w:r>
    </w:p>
  </w:footnote>
  <w:footnote w:type="continuationSeparator" w:id="0">
    <w:p w:rsidR="000A2FD6" w:rsidRDefault="000A2FD6" w:rsidP="005B7F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302ECB8"/>
    <w:lvl w:ilvl="0">
      <w:numFmt w:val="bullet"/>
      <w:lvlText w:val="*"/>
      <w:lvlJc w:val="left"/>
    </w:lvl>
  </w:abstractNum>
  <w:abstractNum w:abstractNumId="1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Wingdings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Wingdings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Wingdings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Wingdings"/>
      </w:rPr>
    </w:lvl>
  </w:abstractNum>
  <w:abstractNum w:abstractNumId="2">
    <w:nsid w:val="00143DB0"/>
    <w:multiLevelType w:val="hybridMultilevel"/>
    <w:tmpl w:val="7E888D4C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5780CE0"/>
    <w:multiLevelType w:val="hybridMultilevel"/>
    <w:tmpl w:val="21C610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6A341A8"/>
    <w:multiLevelType w:val="multilevel"/>
    <w:tmpl w:val="FAEE2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585BE3"/>
    <w:multiLevelType w:val="hybridMultilevel"/>
    <w:tmpl w:val="416E8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27535B"/>
    <w:multiLevelType w:val="multilevel"/>
    <w:tmpl w:val="FD28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7522E6"/>
    <w:multiLevelType w:val="hybridMultilevel"/>
    <w:tmpl w:val="1E7A8D6C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E2052D"/>
    <w:multiLevelType w:val="multilevel"/>
    <w:tmpl w:val="6BA05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DB61CF"/>
    <w:multiLevelType w:val="hybridMultilevel"/>
    <w:tmpl w:val="26640F38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43C7E64"/>
    <w:multiLevelType w:val="multilevel"/>
    <w:tmpl w:val="10E23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3D2E32"/>
    <w:multiLevelType w:val="hybridMultilevel"/>
    <w:tmpl w:val="DAEC4718"/>
    <w:lvl w:ilvl="0" w:tplc="5FA81056">
      <w:numFmt w:val="bullet"/>
      <w:lvlText w:val=""/>
      <w:lvlJc w:val="left"/>
      <w:pPr>
        <w:tabs>
          <w:tab w:val="num" w:pos="510"/>
        </w:tabs>
        <w:ind w:left="510" w:hanging="450"/>
      </w:pPr>
      <w:rPr>
        <w:rFonts w:ascii="Wingdings" w:eastAsia="Times New Roman" w:hAnsi="Wingdings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722247"/>
    <w:multiLevelType w:val="hybridMultilevel"/>
    <w:tmpl w:val="5EEC0FF2"/>
    <w:lvl w:ilvl="0" w:tplc="5FA81056">
      <w:numFmt w:val="bullet"/>
      <w:lvlText w:val=""/>
      <w:lvlJc w:val="left"/>
      <w:pPr>
        <w:tabs>
          <w:tab w:val="num" w:pos="510"/>
        </w:tabs>
        <w:ind w:left="510" w:hanging="450"/>
      </w:pPr>
      <w:rPr>
        <w:rFonts w:ascii="Wingdings" w:eastAsia="Times New Roman" w:hAnsi="Wingdings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8A365D3"/>
    <w:multiLevelType w:val="multilevel"/>
    <w:tmpl w:val="59242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9A4698D"/>
    <w:multiLevelType w:val="hybridMultilevel"/>
    <w:tmpl w:val="176CC9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CE83845"/>
    <w:multiLevelType w:val="hybridMultilevel"/>
    <w:tmpl w:val="FB4E9764"/>
    <w:lvl w:ilvl="0" w:tplc="5FA81056">
      <w:numFmt w:val="bullet"/>
      <w:lvlText w:val=""/>
      <w:lvlJc w:val="left"/>
      <w:pPr>
        <w:tabs>
          <w:tab w:val="num" w:pos="630"/>
        </w:tabs>
        <w:ind w:left="630" w:hanging="450"/>
      </w:pPr>
      <w:rPr>
        <w:rFonts w:ascii="Wingdings" w:eastAsia="Times New Roman" w:hAnsi="Wingdings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E3A3CA9"/>
    <w:multiLevelType w:val="multilevel"/>
    <w:tmpl w:val="E2383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4B97444"/>
    <w:multiLevelType w:val="multilevel"/>
    <w:tmpl w:val="35C4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5C0638E"/>
    <w:multiLevelType w:val="multilevel"/>
    <w:tmpl w:val="FF26E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8E93923"/>
    <w:multiLevelType w:val="hybridMultilevel"/>
    <w:tmpl w:val="6034296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99C70DF"/>
    <w:multiLevelType w:val="hybridMultilevel"/>
    <w:tmpl w:val="B77A5B78"/>
    <w:lvl w:ilvl="0" w:tplc="5FA81056">
      <w:numFmt w:val="bullet"/>
      <w:lvlText w:val=""/>
      <w:lvlJc w:val="left"/>
      <w:pPr>
        <w:tabs>
          <w:tab w:val="num" w:pos="510"/>
        </w:tabs>
        <w:ind w:left="510" w:hanging="450"/>
      </w:pPr>
      <w:rPr>
        <w:rFonts w:ascii="Wingdings" w:eastAsia="Times New Roman" w:hAnsi="Wingdings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68752C"/>
    <w:multiLevelType w:val="multilevel"/>
    <w:tmpl w:val="D24C2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3433CD5"/>
    <w:multiLevelType w:val="hybridMultilevel"/>
    <w:tmpl w:val="F3827EE8"/>
    <w:lvl w:ilvl="0" w:tplc="5FA81056">
      <w:numFmt w:val="bullet"/>
      <w:lvlText w:val=""/>
      <w:lvlJc w:val="left"/>
      <w:pPr>
        <w:tabs>
          <w:tab w:val="num" w:pos="510"/>
        </w:tabs>
        <w:ind w:left="510" w:hanging="450"/>
      </w:pPr>
      <w:rPr>
        <w:rFonts w:ascii="Wingdings" w:eastAsia="Times New Roman" w:hAnsi="Wingdings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45C5EB9"/>
    <w:multiLevelType w:val="hybridMultilevel"/>
    <w:tmpl w:val="62586962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748780F"/>
    <w:multiLevelType w:val="hybridMultilevel"/>
    <w:tmpl w:val="78E457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7492BF2"/>
    <w:multiLevelType w:val="hybridMultilevel"/>
    <w:tmpl w:val="40963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913493"/>
    <w:multiLevelType w:val="hybridMultilevel"/>
    <w:tmpl w:val="453EA786"/>
    <w:lvl w:ilvl="0" w:tplc="5FA81056">
      <w:numFmt w:val="bullet"/>
      <w:lvlText w:val=""/>
      <w:lvlJc w:val="left"/>
      <w:pPr>
        <w:tabs>
          <w:tab w:val="num" w:pos="510"/>
        </w:tabs>
        <w:ind w:left="510" w:hanging="450"/>
      </w:pPr>
      <w:rPr>
        <w:rFonts w:ascii="Wingdings" w:eastAsia="Times New Roman" w:hAnsi="Wingdings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14A6E00"/>
    <w:multiLevelType w:val="hybridMultilevel"/>
    <w:tmpl w:val="CF5E054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020D8F"/>
    <w:multiLevelType w:val="multilevel"/>
    <w:tmpl w:val="A656A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1137E42"/>
    <w:multiLevelType w:val="multilevel"/>
    <w:tmpl w:val="007A8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27E652D"/>
    <w:multiLevelType w:val="multilevel"/>
    <w:tmpl w:val="7F020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32C7D20"/>
    <w:multiLevelType w:val="hybridMultilevel"/>
    <w:tmpl w:val="2D9043D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33E2773"/>
    <w:multiLevelType w:val="hybridMultilevel"/>
    <w:tmpl w:val="46FC8E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3B04653"/>
    <w:multiLevelType w:val="multilevel"/>
    <w:tmpl w:val="52620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41440D9"/>
    <w:multiLevelType w:val="hybridMultilevel"/>
    <w:tmpl w:val="253CD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5DC1C75"/>
    <w:multiLevelType w:val="hybridMultilevel"/>
    <w:tmpl w:val="D84A2D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7912742"/>
    <w:multiLevelType w:val="hybridMultilevel"/>
    <w:tmpl w:val="A1ACF41A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8A44D8F"/>
    <w:multiLevelType w:val="multilevel"/>
    <w:tmpl w:val="4802D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8F32EDF"/>
    <w:multiLevelType w:val="hybridMultilevel"/>
    <w:tmpl w:val="ECB68E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5A565262"/>
    <w:multiLevelType w:val="hybridMultilevel"/>
    <w:tmpl w:val="99584E06"/>
    <w:lvl w:ilvl="0" w:tplc="0EDE9F3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5BB74B4A"/>
    <w:multiLevelType w:val="multilevel"/>
    <w:tmpl w:val="2C229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0F01B56"/>
    <w:multiLevelType w:val="multilevel"/>
    <w:tmpl w:val="B11C1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3E06409"/>
    <w:multiLevelType w:val="multilevel"/>
    <w:tmpl w:val="031E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779607A"/>
    <w:multiLevelType w:val="multilevel"/>
    <w:tmpl w:val="EDE06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690779A2"/>
    <w:multiLevelType w:val="hybridMultilevel"/>
    <w:tmpl w:val="AC5847C2"/>
    <w:lvl w:ilvl="0" w:tplc="5FA81056">
      <w:numFmt w:val="bullet"/>
      <w:lvlText w:val=""/>
      <w:lvlJc w:val="left"/>
      <w:pPr>
        <w:tabs>
          <w:tab w:val="num" w:pos="510"/>
        </w:tabs>
        <w:ind w:left="510" w:hanging="450"/>
      </w:pPr>
      <w:rPr>
        <w:rFonts w:ascii="Wingdings" w:eastAsia="Times New Roman" w:hAnsi="Wingdings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A02251E"/>
    <w:multiLevelType w:val="hybridMultilevel"/>
    <w:tmpl w:val="D924D3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6BE158E2"/>
    <w:multiLevelType w:val="multilevel"/>
    <w:tmpl w:val="3AFE7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E5511F9"/>
    <w:multiLevelType w:val="multilevel"/>
    <w:tmpl w:val="5E044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291051D"/>
    <w:multiLevelType w:val="hybridMultilevel"/>
    <w:tmpl w:val="4192D554"/>
    <w:lvl w:ilvl="0" w:tplc="7A0E0A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9C58CD"/>
    <w:multiLevelType w:val="multilevel"/>
    <w:tmpl w:val="E4E6E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BFF2CBA"/>
    <w:multiLevelType w:val="hybridMultilevel"/>
    <w:tmpl w:val="CFA48346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C812C13"/>
    <w:multiLevelType w:val="hybridMultilevel"/>
    <w:tmpl w:val="1980C7F2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F7A49C4"/>
    <w:multiLevelType w:val="multilevel"/>
    <w:tmpl w:val="60DC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8"/>
  </w:num>
  <w:num w:numId="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4">
    <w:abstractNumId w:val="22"/>
  </w:num>
  <w:num w:numId="5">
    <w:abstractNumId w:val="5"/>
  </w:num>
  <w:num w:numId="6">
    <w:abstractNumId w:val="11"/>
  </w:num>
  <w:num w:numId="7">
    <w:abstractNumId w:val="44"/>
  </w:num>
  <w:num w:numId="8">
    <w:abstractNumId w:val="43"/>
  </w:num>
  <w:num w:numId="9">
    <w:abstractNumId w:val="46"/>
  </w:num>
  <w:num w:numId="10">
    <w:abstractNumId w:val="49"/>
  </w:num>
  <w:num w:numId="11">
    <w:abstractNumId w:val="4"/>
  </w:num>
  <w:num w:numId="12">
    <w:abstractNumId w:val="42"/>
  </w:num>
  <w:num w:numId="13">
    <w:abstractNumId w:val="29"/>
  </w:num>
  <w:num w:numId="14">
    <w:abstractNumId w:val="8"/>
  </w:num>
  <w:num w:numId="15">
    <w:abstractNumId w:val="33"/>
  </w:num>
  <w:num w:numId="16">
    <w:abstractNumId w:val="12"/>
  </w:num>
  <w:num w:numId="17">
    <w:abstractNumId w:val="10"/>
  </w:num>
  <w:num w:numId="18">
    <w:abstractNumId w:val="6"/>
  </w:num>
  <w:num w:numId="19">
    <w:abstractNumId w:val="13"/>
  </w:num>
  <w:num w:numId="20">
    <w:abstractNumId w:val="30"/>
  </w:num>
  <w:num w:numId="21">
    <w:abstractNumId w:val="17"/>
  </w:num>
  <w:num w:numId="22">
    <w:abstractNumId w:val="21"/>
  </w:num>
  <w:num w:numId="23">
    <w:abstractNumId w:val="16"/>
  </w:num>
  <w:num w:numId="24">
    <w:abstractNumId w:val="52"/>
  </w:num>
  <w:num w:numId="25">
    <w:abstractNumId w:val="40"/>
  </w:num>
  <w:num w:numId="26">
    <w:abstractNumId w:val="28"/>
  </w:num>
  <w:num w:numId="27">
    <w:abstractNumId w:val="41"/>
  </w:num>
  <w:num w:numId="28">
    <w:abstractNumId w:val="37"/>
  </w:num>
  <w:num w:numId="29">
    <w:abstractNumId w:val="15"/>
  </w:num>
  <w:num w:numId="30">
    <w:abstractNumId w:val="26"/>
  </w:num>
  <w:num w:numId="31">
    <w:abstractNumId w:val="20"/>
  </w:num>
  <w:num w:numId="32">
    <w:abstractNumId w:val="47"/>
  </w:num>
  <w:num w:numId="33">
    <w:abstractNumId w:val="18"/>
  </w:num>
  <w:num w:numId="34">
    <w:abstractNumId w:val="36"/>
  </w:num>
  <w:num w:numId="35">
    <w:abstractNumId w:val="7"/>
  </w:num>
  <w:num w:numId="36">
    <w:abstractNumId w:val="31"/>
  </w:num>
  <w:num w:numId="37">
    <w:abstractNumId w:val="23"/>
  </w:num>
  <w:num w:numId="38">
    <w:abstractNumId w:val="39"/>
  </w:num>
  <w:num w:numId="39">
    <w:abstractNumId w:val="9"/>
  </w:num>
  <w:num w:numId="40">
    <w:abstractNumId w:val="19"/>
  </w:num>
  <w:num w:numId="41">
    <w:abstractNumId w:val="2"/>
  </w:num>
  <w:num w:numId="42">
    <w:abstractNumId w:val="25"/>
  </w:num>
  <w:num w:numId="43">
    <w:abstractNumId w:val="32"/>
  </w:num>
  <w:num w:numId="44">
    <w:abstractNumId w:val="3"/>
  </w:num>
  <w:num w:numId="45">
    <w:abstractNumId w:val="14"/>
  </w:num>
  <w:num w:numId="46">
    <w:abstractNumId w:val="24"/>
  </w:num>
  <w:num w:numId="47">
    <w:abstractNumId w:val="35"/>
  </w:num>
  <w:num w:numId="48">
    <w:abstractNumId w:val="45"/>
  </w:num>
  <w:num w:numId="49">
    <w:abstractNumId w:val="38"/>
  </w:num>
  <w:num w:numId="5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5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34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hideSpellingError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65D13"/>
    <w:rsid w:val="000058B2"/>
    <w:rsid w:val="000128B1"/>
    <w:rsid w:val="0001484F"/>
    <w:rsid w:val="0001755F"/>
    <w:rsid w:val="0004577A"/>
    <w:rsid w:val="0004640C"/>
    <w:rsid w:val="000638A2"/>
    <w:rsid w:val="00065D13"/>
    <w:rsid w:val="00074976"/>
    <w:rsid w:val="00081C60"/>
    <w:rsid w:val="00081F4F"/>
    <w:rsid w:val="00083A54"/>
    <w:rsid w:val="00083B78"/>
    <w:rsid w:val="000856CD"/>
    <w:rsid w:val="000859AE"/>
    <w:rsid w:val="000938AB"/>
    <w:rsid w:val="00093CB6"/>
    <w:rsid w:val="000A2519"/>
    <w:rsid w:val="000A2FD6"/>
    <w:rsid w:val="000A3C02"/>
    <w:rsid w:val="000C16EB"/>
    <w:rsid w:val="000C338D"/>
    <w:rsid w:val="000C69B9"/>
    <w:rsid w:val="000C7484"/>
    <w:rsid w:val="000D1AB8"/>
    <w:rsid w:val="000F4869"/>
    <w:rsid w:val="00114A2C"/>
    <w:rsid w:val="001172B3"/>
    <w:rsid w:val="0014596E"/>
    <w:rsid w:val="0014750E"/>
    <w:rsid w:val="00150878"/>
    <w:rsid w:val="001552BF"/>
    <w:rsid w:val="001611C4"/>
    <w:rsid w:val="00162DFC"/>
    <w:rsid w:val="001647B5"/>
    <w:rsid w:val="00182E4D"/>
    <w:rsid w:val="00190030"/>
    <w:rsid w:val="001A4636"/>
    <w:rsid w:val="001A5F8A"/>
    <w:rsid w:val="001B46CE"/>
    <w:rsid w:val="001B7FD7"/>
    <w:rsid w:val="001C5534"/>
    <w:rsid w:val="001D07FA"/>
    <w:rsid w:val="001D5596"/>
    <w:rsid w:val="001E4D40"/>
    <w:rsid w:val="001F4550"/>
    <w:rsid w:val="00215C0F"/>
    <w:rsid w:val="00236EDA"/>
    <w:rsid w:val="00242713"/>
    <w:rsid w:val="00251336"/>
    <w:rsid w:val="00253F07"/>
    <w:rsid w:val="002646FD"/>
    <w:rsid w:val="0028469F"/>
    <w:rsid w:val="002862C9"/>
    <w:rsid w:val="00293C99"/>
    <w:rsid w:val="00296FDF"/>
    <w:rsid w:val="002B6193"/>
    <w:rsid w:val="002C07A1"/>
    <w:rsid w:val="002D242B"/>
    <w:rsid w:val="002D275C"/>
    <w:rsid w:val="002D39FC"/>
    <w:rsid w:val="002E565C"/>
    <w:rsid w:val="002F5BD3"/>
    <w:rsid w:val="00312D60"/>
    <w:rsid w:val="003226F5"/>
    <w:rsid w:val="00322C14"/>
    <w:rsid w:val="00335CD5"/>
    <w:rsid w:val="003407D6"/>
    <w:rsid w:val="0034089C"/>
    <w:rsid w:val="00346DE3"/>
    <w:rsid w:val="00372186"/>
    <w:rsid w:val="00372987"/>
    <w:rsid w:val="003775CB"/>
    <w:rsid w:val="0038426A"/>
    <w:rsid w:val="0038435A"/>
    <w:rsid w:val="00386689"/>
    <w:rsid w:val="003900AA"/>
    <w:rsid w:val="003B0C78"/>
    <w:rsid w:val="003B3A77"/>
    <w:rsid w:val="003B3CB1"/>
    <w:rsid w:val="003C4AE9"/>
    <w:rsid w:val="003C75FA"/>
    <w:rsid w:val="003D67E3"/>
    <w:rsid w:val="003E700D"/>
    <w:rsid w:val="003F0F3F"/>
    <w:rsid w:val="003F2A9B"/>
    <w:rsid w:val="004344C6"/>
    <w:rsid w:val="00437066"/>
    <w:rsid w:val="00441DCF"/>
    <w:rsid w:val="0045259E"/>
    <w:rsid w:val="00454BF4"/>
    <w:rsid w:val="00462890"/>
    <w:rsid w:val="0047214C"/>
    <w:rsid w:val="00472D78"/>
    <w:rsid w:val="004A054F"/>
    <w:rsid w:val="004A0A02"/>
    <w:rsid w:val="004A6AAC"/>
    <w:rsid w:val="004B516A"/>
    <w:rsid w:val="004D5015"/>
    <w:rsid w:val="004F4A98"/>
    <w:rsid w:val="004F505A"/>
    <w:rsid w:val="004F5297"/>
    <w:rsid w:val="00513743"/>
    <w:rsid w:val="005168CB"/>
    <w:rsid w:val="005201F3"/>
    <w:rsid w:val="005236B0"/>
    <w:rsid w:val="00533E49"/>
    <w:rsid w:val="00540CD0"/>
    <w:rsid w:val="005419D9"/>
    <w:rsid w:val="005503C8"/>
    <w:rsid w:val="005559A9"/>
    <w:rsid w:val="00563056"/>
    <w:rsid w:val="00575CB7"/>
    <w:rsid w:val="00586806"/>
    <w:rsid w:val="00587D50"/>
    <w:rsid w:val="00590373"/>
    <w:rsid w:val="005910BD"/>
    <w:rsid w:val="00591DDE"/>
    <w:rsid w:val="005A1B78"/>
    <w:rsid w:val="005B6D40"/>
    <w:rsid w:val="005B7F8B"/>
    <w:rsid w:val="005C2993"/>
    <w:rsid w:val="005C3700"/>
    <w:rsid w:val="005C4E53"/>
    <w:rsid w:val="005C57F9"/>
    <w:rsid w:val="005E1CF2"/>
    <w:rsid w:val="005F42E0"/>
    <w:rsid w:val="005F5EF6"/>
    <w:rsid w:val="00603F8B"/>
    <w:rsid w:val="0061052C"/>
    <w:rsid w:val="00610C6B"/>
    <w:rsid w:val="006179EF"/>
    <w:rsid w:val="006212B3"/>
    <w:rsid w:val="006227C1"/>
    <w:rsid w:val="006372AE"/>
    <w:rsid w:val="00650BAD"/>
    <w:rsid w:val="00652682"/>
    <w:rsid w:val="006640DC"/>
    <w:rsid w:val="006A33F8"/>
    <w:rsid w:val="006A62AC"/>
    <w:rsid w:val="006C17A7"/>
    <w:rsid w:val="006C37AB"/>
    <w:rsid w:val="006E164E"/>
    <w:rsid w:val="006E49DE"/>
    <w:rsid w:val="006F2FE9"/>
    <w:rsid w:val="006F39A2"/>
    <w:rsid w:val="006F5EDB"/>
    <w:rsid w:val="0070748F"/>
    <w:rsid w:val="00721110"/>
    <w:rsid w:val="007232AA"/>
    <w:rsid w:val="00733359"/>
    <w:rsid w:val="00745999"/>
    <w:rsid w:val="007558F8"/>
    <w:rsid w:val="007647C8"/>
    <w:rsid w:val="00777F63"/>
    <w:rsid w:val="007833AD"/>
    <w:rsid w:val="007839AE"/>
    <w:rsid w:val="00790619"/>
    <w:rsid w:val="00793306"/>
    <w:rsid w:val="0079599B"/>
    <w:rsid w:val="007B64F2"/>
    <w:rsid w:val="007C2BDC"/>
    <w:rsid w:val="007F3FF4"/>
    <w:rsid w:val="00805E77"/>
    <w:rsid w:val="00805F1D"/>
    <w:rsid w:val="00827BAF"/>
    <w:rsid w:val="00840FCA"/>
    <w:rsid w:val="00841347"/>
    <w:rsid w:val="00841C39"/>
    <w:rsid w:val="00864591"/>
    <w:rsid w:val="00870B55"/>
    <w:rsid w:val="00870E95"/>
    <w:rsid w:val="00872CB9"/>
    <w:rsid w:val="008738FD"/>
    <w:rsid w:val="00882D0E"/>
    <w:rsid w:val="0089108F"/>
    <w:rsid w:val="008A340D"/>
    <w:rsid w:val="008B0B1B"/>
    <w:rsid w:val="008B7E41"/>
    <w:rsid w:val="008D16BA"/>
    <w:rsid w:val="008D17B3"/>
    <w:rsid w:val="008D2980"/>
    <w:rsid w:val="008E5020"/>
    <w:rsid w:val="008E6F5D"/>
    <w:rsid w:val="008E787C"/>
    <w:rsid w:val="008E79C8"/>
    <w:rsid w:val="008F2073"/>
    <w:rsid w:val="00900EB3"/>
    <w:rsid w:val="0090528C"/>
    <w:rsid w:val="00907673"/>
    <w:rsid w:val="00922A31"/>
    <w:rsid w:val="009238D1"/>
    <w:rsid w:val="00932044"/>
    <w:rsid w:val="009343B4"/>
    <w:rsid w:val="00942DE4"/>
    <w:rsid w:val="009527CC"/>
    <w:rsid w:val="00963417"/>
    <w:rsid w:val="00970825"/>
    <w:rsid w:val="00972351"/>
    <w:rsid w:val="00973C0A"/>
    <w:rsid w:val="00982DDA"/>
    <w:rsid w:val="00990C05"/>
    <w:rsid w:val="00991BA2"/>
    <w:rsid w:val="0099364F"/>
    <w:rsid w:val="00997AD2"/>
    <w:rsid w:val="009A1CE1"/>
    <w:rsid w:val="009B0FED"/>
    <w:rsid w:val="009B6B0A"/>
    <w:rsid w:val="009C7149"/>
    <w:rsid w:val="009C7195"/>
    <w:rsid w:val="00A0297C"/>
    <w:rsid w:val="00A05CA9"/>
    <w:rsid w:val="00A074F4"/>
    <w:rsid w:val="00A11A79"/>
    <w:rsid w:val="00A1704B"/>
    <w:rsid w:val="00A37155"/>
    <w:rsid w:val="00A437F0"/>
    <w:rsid w:val="00A6194D"/>
    <w:rsid w:val="00A6366C"/>
    <w:rsid w:val="00A637BB"/>
    <w:rsid w:val="00A65E84"/>
    <w:rsid w:val="00A764E5"/>
    <w:rsid w:val="00A8235C"/>
    <w:rsid w:val="00A8257A"/>
    <w:rsid w:val="00A8727F"/>
    <w:rsid w:val="00A91582"/>
    <w:rsid w:val="00A946ED"/>
    <w:rsid w:val="00AC384A"/>
    <w:rsid w:val="00AD25B5"/>
    <w:rsid w:val="00AE24D1"/>
    <w:rsid w:val="00B13994"/>
    <w:rsid w:val="00B143F0"/>
    <w:rsid w:val="00B16CEF"/>
    <w:rsid w:val="00B21132"/>
    <w:rsid w:val="00B43A62"/>
    <w:rsid w:val="00B47E7D"/>
    <w:rsid w:val="00B513ED"/>
    <w:rsid w:val="00B5206A"/>
    <w:rsid w:val="00B557E2"/>
    <w:rsid w:val="00B576C1"/>
    <w:rsid w:val="00B66CD2"/>
    <w:rsid w:val="00B75935"/>
    <w:rsid w:val="00B870A0"/>
    <w:rsid w:val="00B913CA"/>
    <w:rsid w:val="00B969CA"/>
    <w:rsid w:val="00BB3116"/>
    <w:rsid w:val="00BC4660"/>
    <w:rsid w:val="00BD28B4"/>
    <w:rsid w:val="00BD3C8A"/>
    <w:rsid w:val="00BD660A"/>
    <w:rsid w:val="00BF14E6"/>
    <w:rsid w:val="00C00CEB"/>
    <w:rsid w:val="00C014BC"/>
    <w:rsid w:val="00C015F8"/>
    <w:rsid w:val="00C01909"/>
    <w:rsid w:val="00C01CC3"/>
    <w:rsid w:val="00C06F75"/>
    <w:rsid w:val="00C06F8C"/>
    <w:rsid w:val="00C27C6E"/>
    <w:rsid w:val="00C43B2D"/>
    <w:rsid w:val="00C630B2"/>
    <w:rsid w:val="00C64BEB"/>
    <w:rsid w:val="00C6779A"/>
    <w:rsid w:val="00C73188"/>
    <w:rsid w:val="00C77A75"/>
    <w:rsid w:val="00C8063F"/>
    <w:rsid w:val="00C92C54"/>
    <w:rsid w:val="00CB1AA8"/>
    <w:rsid w:val="00CB76A1"/>
    <w:rsid w:val="00CC2128"/>
    <w:rsid w:val="00CD2A3E"/>
    <w:rsid w:val="00CE56E7"/>
    <w:rsid w:val="00CE6727"/>
    <w:rsid w:val="00CE76E0"/>
    <w:rsid w:val="00D01CEE"/>
    <w:rsid w:val="00D02C96"/>
    <w:rsid w:val="00D175EE"/>
    <w:rsid w:val="00D22AC8"/>
    <w:rsid w:val="00D22B3C"/>
    <w:rsid w:val="00D23E1A"/>
    <w:rsid w:val="00D31AD9"/>
    <w:rsid w:val="00D31D84"/>
    <w:rsid w:val="00D444A8"/>
    <w:rsid w:val="00D53ECD"/>
    <w:rsid w:val="00D602AA"/>
    <w:rsid w:val="00D602F6"/>
    <w:rsid w:val="00D63F65"/>
    <w:rsid w:val="00D72161"/>
    <w:rsid w:val="00D72B2A"/>
    <w:rsid w:val="00D76B7B"/>
    <w:rsid w:val="00DA08B9"/>
    <w:rsid w:val="00DB0458"/>
    <w:rsid w:val="00DC4F31"/>
    <w:rsid w:val="00DE5808"/>
    <w:rsid w:val="00E01C49"/>
    <w:rsid w:val="00E035A5"/>
    <w:rsid w:val="00E2437C"/>
    <w:rsid w:val="00E244D5"/>
    <w:rsid w:val="00E2456E"/>
    <w:rsid w:val="00E31521"/>
    <w:rsid w:val="00E3736A"/>
    <w:rsid w:val="00E37AFE"/>
    <w:rsid w:val="00E43377"/>
    <w:rsid w:val="00E45997"/>
    <w:rsid w:val="00E61968"/>
    <w:rsid w:val="00E81693"/>
    <w:rsid w:val="00E821B3"/>
    <w:rsid w:val="00E953A7"/>
    <w:rsid w:val="00EA6133"/>
    <w:rsid w:val="00EB2FB6"/>
    <w:rsid w:val="00EB71B2"/>
    <w:rsid w:val="00EC394E"/>
    <w:rsid w:val="00ED7712"/>
    <w:rsid w:val="00EE2B69"/>
    <w:rsid w:val="00EF4996"/>
    <w:rsid w:val="00F223F4"/>
    <w:rsid w:val="00F46642"/>
    <w:rsid w:val="00F50CD8"/>
    <w:rsid w:val="00F579CB"/>
    <w:rsid w:val="00F7446D"/>
    <w:rsid w:val="00F908D0"/>
    <w:rsid w:val="00F92966"/>
    <w:rsid w:val="00F92FC8"/>
    <w:rsid w:val="00F949E2"/>
    <w:rsid w:val="00FB2873"/>
    <w:rsid w:val="00FC4531"/>
    <w:rsid w:val="00FC67ED"/>
    <w:rsid w:val="00FD2131"/>
    <w:rsid w:val="00FD5B2B"/>
    <w:rsid w:val="00FE0780"/>
    <w:rsid w:val="00FE0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C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193"/>
    <w:pPr>
      <w:ind w:left="720"/>
      <w:contextualSpacing/>
    </w:pPr>
  </w:style>
  <w:style w:type="table" w:styleId="a4">
    <w:name w:val="Table Grid"/>
    <w:basedOn w:val="a1"/>
    <w:uiPriority w:val="59"/>
    <w:rsid w:val="00081C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B7F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7F8B"/>
  </w:style>
  <w:style w:type="paragraph" w:styleId="a7">
    <w:name w:val="footer"/>
    <w:basedOn w:val="a"/>
    <w:link w:val="a8"/>
    <w:uiPriority w:val="99"/>
    <w:unhideWhenUsed/>
    <w:rsid w:val="005B7F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7F8B"/>
  </w:style>
  <w:style w:type="table" w:customStyle="1" w:styleId="1">
    <w:name w:val="Сетка таблицы1"/>
    <w:basedOn w:val="a1"/>
    <w:next w:val="a4"/>
    <w:uiPriority w:val="59"/>
    <w:rsid w:val="008E79C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D01CEE"/>
    <w:rPr>
      <w:b/>
      <w:bCs/>
    </w:rPr>
  </w:style>
  <w:style w:type="paragraph" w:styleId="aa">
    <w:name w:val="footnote text"/>
    <w:basedOn w:val="a"/>
    <w:link w:val="ab"/>
    <w:uiPriority w:val="99"/>
    <w:semiHidden/>
    <w:unhideWhenUsed/>
    <w:rsid w:val="00D01CE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01CEE"/>
    <w:rPr>
      <w:sz w:val="20"/>
      <w:szCs w:val="20"/>
    </w:rPr>
  </w:style>
  <w:style w:type="paragraph" w:styleId="ac">
    <w:name w:val="Body Text"/>
    <w:basedOn w:val="a"/>
    <w:link w:val="ad"/>
    <w:uiPriority w:val="99"/>
    <w:semiHidden/>
    <w:unhideWhenUsed/>
    <w:rsid w:val="00D01CEE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D01CEE"/>
  </w:style>
  <w:style w:type="character" w:styleId="ae">
    <w:name w:val="footnote reference"/>
    <w:basedOn w:val="a0"/>
    <w:semiHidden/>
    <w:rsid w:val="00D01CEE"/>
    <w:rPr>
      <w:vertAlign w:val="superscript"/>
    </w:rPr>
  </w:style>
  <w:style w:type="table" w:customStyle="1" w:styleId="2">
    <w:name w:val="Сетка таблицы2"/>
    <w:basedOn w:val="a1"/>
    <w:next w:val="a4"/>
    <w:rsid w:val="00A764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rsid w:val="00A764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rsid w:val="00C014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rsid w:val="00CE67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rsid w:val="005910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EE2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E2B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193"/>
    <w:pPr>
      <w:ind w:left="720"/>
      <w:contextualSpacing/>
    </w:pPr>
  </w:style>
  <w:style w:type="table" w:styleId="a4">
    <w:name w:val="Table Grid"/>
    <w:basedOn w:val="a1"/>
    <w:uiPriority w:val="59"/>
    <w:rsid w:val="00081C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B7F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B7F8B"/>
  </w:style>
  <w:style w:type="paragraph" w:styleId="a7">
    <w:name w:val="footer"/>
    <w:basedOn w:val="a"/>
    <w:link w:val="a8"/>
    <w:uiPriority w:val="99"/>
    <w:unhideWhenUsed/>
    <w:rsid w:val="005B7F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B7F8B"/>
  </w:style>
  <w:style w:type="table" w:customStyle="1" w:styleId="1">
    <w:name w:val="Сетка таблицы1"/>
    <w:basedOn w:val="a1"/>
    <w:next w:val="a4"/>
    <w:uiPriority w:val="59"/>
    <w:rsid w:val="008E79C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qFormat/>
    <w:rsid w:val="00D01CEE"/>
    <w:rPr>
      <w:b/>
      <w:bCs/>
    </w:rPr>
  </w:style>
  <w:style w:type="paragraph" w:styleId="aa">
    <w:name w:val="footnote text"/>
    <w:basedOn w:val="a"/>
    <w:link w:val="ab"/>
    <w:uiPriority w:val="99"/>
    <w:semiHidden/>
    <w:unhideWhenUsed/>
    <w:rsid w:val="00D01CE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01CEE"/>
    <w:rPr>
      <w:sz w:val="20"/>
      <w:szCs w:val="20"/>
    </w:rPr>
  </w:style>
  <w:style w:type="paragraph" w:styleId="ac">
    <w:name w:val="Body Text"/>
    <w:basedOn w:val="a"/>
    <w:link w:val="ad"/>
    <w:uiPriority w:val="99"/>
    <w:semiHidden/>
    <w:unhideWhenUsed/>
    <w:rsid w:val="00D01CEE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D01CEE"/>
  </w:style>
  <w:style w:type="character" w:styleId="ae">
    <w:name w:val="footnote reference"/>
    <w:basedOn w:val="a0"/>
    <w:semiHidden/>
    <w:rsid w:val="00D01CEE"/>
    <w:rPr>
      <w:vertAlign w:val="superscript"/>
    </w:rPr>
  </w:style>
  <w:style w:type="table" w:customStyle="1" w:styleId="2">
    <w:name w:val="Сетка таблицы2"/>
    <w:basedOn w:val="a1"/>
    <w:next w:val="a4"/>
    <w:rsid w:val="00A764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rsid w:val="00A764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rsid w:val="00C014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rsid w:val="00CE67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rsid w:val="005910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EE2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EE2B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db/mo/Data/d_09/m373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edu.ru/db-mon/mo/Data/d_10/m124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n.gov.ru/files/materials/7195/373.pdf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B9041-75EA-4FBB-9C4D-DED6AEBB4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47</Pages>
  <Words>16760</Words>
  <Characters>95536</Characters>
  <Application>Microsoft Office Word</Application>
  <DocSecurity>0</DocSecurity>
  <Lines>796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cp:lastPrinted>2012-04-27T03:59:00Z</cp:lastPrinted>
  <dcterms:created xsi:type="dcterms:W3CDTF">2012-05-07T06:16:00Z</dcterms:created>
  <dcterms:modified xsi:type="dcterms:W3CDTF">2014-01-24T18:52:00Z</dcterms:modified>
</cp:coreProperties>
</file>